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0" w:type="dxa"/>
        <w:tblLook w:val="04A0"/>
      </w:tblPr>
      <w:tblGrid>
        <w:gridCol w:w="9212"/>
      </w:tblGrid>
      <w:tr w:rsidR="00755140" w:rsidTr="00755140">
        <w:tc>
          <w:tcPr>
            <w:tcW w:w="9212" w:type="dxa"/>
          </w:tcPr>
          <w:p w:rsidR="00755140" w:rsidRDefault="00755140" w:rsidP="00755140">
            <w:pPr>
              <w:spacing w:line="360" w:lineRule="auto"/>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Economic sciences L1</w:t>
            </w:r>
          </w:p>
          <w:p w:rsidR="00755140" w:rsidRDefault="00755140" w:rsidP="00755140">
            <w:pPr>
              <w:spacing w:line="360" w:lineRule="auto"/>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The lecturer: Dr. Leila MENIAI</w:t>
            </w:r>
          </w:p>
          <w:p w:rsidR="00755140" w:rsidRPr="00755140" w:rsidRDefault="00755140" w:rsidP="00755140">
            <w:pPr>
              <w:rPr>
                <w:lang w:val="en-GB"/>
              </w:rPr>
            </w:pPr>
            <w:r>
              <w:rPr>
                <w:rFonts w:ascii="Times New Roman" w:eastAsia="Times New Roman" w:hAnsi="Times New Roman" w:cs="Times New Roman"/>
                <w:b/>
                <w:bCs/>
                <w:color w:val="000000"/>
                <w:sz w:val="32"/>
                <w:szCs w:val="32"/>
                <w:lang w:val="en-GB" w:eastAsia="fr-FR"/>
              </w:rPr>
              <w:t>The title of the lecture: Accounting</w:t>
            </w:r>
          </w:p>
          <w:p w:rsidR="00755140" w:rsidRDefault="00755140" w:rsidP="00755140">
            <w:pPr>
              <w:rPr>
                <w:lang w:val="en-GB"/>
              </w:rPr>
            </w:pPr>
          </w:p>
        </w:tc>
      </w:tr>
    </w:tbl>
    <w:p w:rsidR="00C91669" w:rsidRDefault="00C91669" w:rsidP="00755140">
      <w:pPr>
        <w:rPr>
          <w:lang w:val="en-GB"/>
        </w:rPr>
      </w:pPr>
    </w:p>
    <w:p w:rsidR="00755140" w:rsidRPr="00755140" w:rsidRDefault="00755140" w:rsidP="00755140">
      <w:pPr>
        <w:shd w:val="clear" w:color="auto" w:fill="FFFFFF"/>
        <w:spacing w:after="0" w:line="240" w:lineRule="auto"/>
        <w:rPr>
          <w:rFonts w:asciiTheme="majorBidi" w:eastAsia="Times New Roman" w:hAnsiTheme="majorBidi" w:cstheme="majorBidi"/>
          <w:color w:val="222222"/>
          <w:sz w:val="28"/>
          <w:szCs w:val="28"/>
          <w:lang w:eastAsia="fr-FR"/>
        </w:rPr>
      </w:pPr>
    </w:p>
    <w:tbl>
      <w:tblPr>
        <w:tblW w:w="9072" w:type="dxa"/>
        <w:tblCellMar>
          <w:left w:w="0" w:type="dxa"/>
          <w:right w:w="0" w:type="dxa"/>
        </w:tblCellMar>
        <w:tblLook w:val="04A0"/>
      </w:tblPr>
      <w:tblGrid>
        <w:gridCol w:w="4536"/>
        <w:gridCol w:w="4536"/>
      </w:tblGrid>
      <w:tr w:rsidR="00755140" w:rsidRPr="00755140" w:rsidTr="00755140">
        <w:tc>
          <w:tcPr>
            <w:tcW w:w="0" w:type="auto"/>
            <w:vAlign w:val="center"/>
            <w:hideMark/>
          </w:tcPr>
          <w:p w:rsidR="00755140" w:rsidRPr="00755140" w:rsidRDefault="00755140" w:rsidP="00755140">
            <w:pPr>
              <w:spacing w:after="0" w:line="240" w:lineRule="auto"/>
              <w:rPr>
                <w:rFonts w:asciiTheme="majorBidi" w:eastAsia="Times New Roman" w:hAnsiTheme="majorBidi" w:cstheme="majorBidi"/>
                <w:sz w:val="28"/>
                <w:szCs w:val="28"/>
                <w:lang w:eastAsia="fr-FR"/>
              </w:rPr>
            </w:pPr>
          </w:p>
        </w:tc>
        <w:tc>
          <w:tcPr>
            <w:tcW w:w="0" w:type="auto"/>
            <w:vAlign w:val="center"/>
            <w:hideMark/>
          </w:tcPr>
          <w:p w:rsidR="00755140" w:rsidRPr="00755140" w:rsidRDefault="00755140" w:rsidP="00755140">
            <w:pPr>
              <w:spacing w:after="0" w:line="240" w:lineRule="auto"/>
              <w:rPr>
                <w:rFonts w:asciiTheme="majorBidi" w:eastAsia="Times New Roman" w:hAnsiTheme="majorBidi" w:cstheme="majorBidi"/>
                <w:color w:val="444444"/>
                <w:sz w:val="28"/>
                <w:szCs w:val="28"/>
                <w:lang w:eastAsia="fr-FR"/>
              </w:rPr>
            </w:pPr>
          </w:p>
        </w:tc>
      </w:tr>
    </w:tbl>
    <w:p w:rsidR="00755140" w:rsidRPr="00755140" w:rsidRDefault="007957A8"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7957A8">
        <w:rPr>
          <w:rFonts w:asciiTheme="majorBidi" w:eastAsia="Times New Roman" w:hAnsiTheme="majorBidi" w:cstheme="majorBidi"/>
          <w:b/>
          <w:bCs/>
          <w:color w:val="000000"/>
          <w:sz w:val="28"/>
          <w:szCs w:val="28"/>
          <w:lang w:val="en-GB" w:eastAsia="fr-FR"/>
        </w:rPr>
        <w:t xml:space="preserve">Introduction </w:t>
      </w:r>
      <w:r w:rsidR="00755140" w:rsidRPr="00755140">
        <w:rPr>
          <w:rFonts w:asciiTheme="majorBidi" w:eastAsia="Times New Roman" w:hAnsiTheme="majorBidi" w:cstheme="majorBidi"/>
          <w:b/>
          <w:bCs/>
          <w:color w:val="000000"/>
          <w:sz w:val="28"/>
          <w:szCs w:val="28"/>
          <w:lang w:val="en-GB" w:eastAsia="fr-FR"/>
        </w:rPr>
        <w:t> </w:t>
      </w:r>
    </w:p>
    <w:p w:rsidR="00755140" w:rsidRPr="00755140" w:rsidRDefault="00755140" w:rsidP="007957A8">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 xml:space="preserve">Accounting is commonly known as the </w:t>
      </w:r>
      <w:r w:rsidRPr="00755140">
        <w:rPr>
          <w:rFonts w:asciiTheme="majorBidi" w:eastAsia="Times New Roman" w:hAnsiTheme="majorBidi" w:cstheme="majorBidi"/>
          <w:b/>
          <w:bCs/>
          <w:color w:val="000000"/>
          <w:sz w:val="28"/>
          <w:szCs w:val="28"/>
          <w:lang w:val="en-GB" w:eastAsia="fr-FR"/>
        </w:rPr>
        <w:t>"language of business"</w:t>
      </w:r>
      <w:r w:rsidRPr="00755140">
        <w:rPr>
          <w:rFonts w:asciiTheme="majorBidi" w:eastAsia="Times New Roman" w:hAnsiTheme="majorBidi" w:cstheme="majorBidi"/>
          <w:color w:val="000000"/>
          <w:sz w:val="28"/>
          <w:szCs w:val="28"/>
          <w:lang w:val="en-GB" w:eastAsia="fr-FR"/>
        </w:rPr>
        <w:t xml:space="preserve"> since it delivers essential financial data that aids individuals and organizations in making informed choices. It is a crucial element of financial management, bookkeeping, and business activities. Grasping accounting principles and procedures is essential for companies, investors, and financial analysts to maintain transparency, efficiency, and adherence to financial regulations. </w:t>
      </w:r>
    </w:p>
    <w:p w:rsidR="00755140" w:rsidRPr="00755140" w:rsidRDefault="00755140"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p>
    <w:p w:rsidR="007957A8" w:rsidRPr="007957A8" w:rsidRDefault="007957A8" w:rsidP="00755140">
      <w:pPr>
        <w:shd w:val="clear" w:color="auto" w:fill="FFFFFF"/>
        <w:spacing w:after="0" w:line="360" w:lineRule="auto"/>
        <w:jc w:val="both"/>
        <w:rPr>
          <w:rFonts w:asciiTheme="majorBidi" w:eastAsia="Times New Roman" w:hAnsiTheme="majorBidi" w:cstheme="majorBidi"/>
          <w:b/>
          <w:bCs/>
          <w:color w:val="000000"/>
          <w:sz w:val="28"/>
          <w:szCs w:val="28"/>
          <w:lang w:val="en-GB" w:eastAsia="fr-FR"/>
        </w:rPr>
      </w:pPr>
      <w:r w:rsidRPr="007957A8">
        <w:rPr>
          <w:rFonts w:asciiTheme="majorBidi" w:eastAsia="Times New Roman" w:hAnsiTheme="majorBidi" w:cstheme="majorBidi"/>
          <w:b/>
          <w:bCs/>
          <w:color w:val="000000"/>
          <w:sz w:val="28"/>
          <w:szCs w:val="28"/>
          <w:lang w:val="en-GB" w:eastAsia="fr-FR"/>
        </w:rPr>
        <w:t>Definition of Accounting</w:t>
      </w:r>
    </w:p>
    <w:p w:rsidR="00755140" w:rsidRPr="00755140" w:rsidRDefault="00755140" w:rsidP="0054308B">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Accounting is the process of recording, classifying, and summarizing financial transactions to provide useful information for decision-making. </w:t>
      </w:r>
      <w:r w:rsidR="0054308B">
        <w:rPr>
          <w:rFonts w:asciiTheme="majorBidi" w:eastAsia="Times New Roman" w:hAnsiTheme="majorBidi" w:cstheme="majorBidi"/>
          <w:color w:val="000000"/>
          <w:sz w:val="28"/>
          <w:szCs w:val="28"/>
          <w:lang w:val="en-GB" w:eastAsia="fr-FR"/>
        </w:rPr>
        <w:t xml:space="preserve">It  </w:t>
      </w:r>
      <w:r w:rsidRPr="00755140">
        <w:rPr>
          <w:rFonts w:asciiTheme="majorBidi" w:eastAsia="Times New Roman" w:hAnsiTheme="majorBidi" w:cstheme="majorBidi"/>
          <w:color w:val="000000"/>
          <w:sz w:val="28"/>
          <w:szCs w:val="28"/>
          <w:lang w:val="en-GB" w:eastAsia="fr-FR"/>
        </w:rPr>
        <w:t xml:space="preserve"> involves the methodical process of documenting, summarizing, evaluating, and communicating financial activities</w:t>
      </w:r>
      <w:r w:rsidR="0054308B">
        <w:rPr>
          <w:rFonts w:asciiTheme="majorBidi" w:eastAsia="Times New Roman" w:hAnsiTheme="majorBidi" w:cstheme="majorBidi"/>
          <w:color w:val="000000"/>
          <w:sz w:val="28"/>
          <w:szCs w:val="28"/>
          <w:lang w:val="en-GB" w:eastAsia="fr-FR"/>
        </w:rPr>
        <w:t xml:space="preserve"> of a person or organization. Accounting offers stakeholders</w:t>
      </w:r>
      <w:r w:rsidRPr="00755140">
        <w:rPr>
          <w:rFonts w:asciiTheme="majorBidi" w:eastAsia="Times New Roman" w:hAnsiTheme="majorBidi" w:cstheme="majorBidi"/>
          <w:color w:val="000000"/>
          <w:sz w:val="28"/>
          <w:szCs w:val="28"/>
          <w:lang w:val="en-GB" w:eastAsia="fr-FR"/>
        </w:rPr>
        <w:t xml:space="preserve"> an understanding of financial performance and aids in making decisions related to budgeting, investments, and cost control.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755140" w:rsidRDefault="00755140"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755140">
        <w:rPr>
          <w:rFonts w:asciiTheme="majorBidi" w:eastAsia="Times New Roman" w:hAnsiTheme="majorBidi" w:cstheme="majorBidi"/>
          <w:b/>
          <w:bCs/>
          <w:color w:val="000000"/>
          <w:sz w:val="28"/>
          <w:szCs w:val="28"/>
          <w:lang w:val="en-GB" w:eastAsia="fr-FR"/>
        </w:rPr>
        <w:t>Goals of Accounting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 xml:space="preserve">Accounting </w:t>
      </w:r>
      <w:proofErr w:type="spellStart"/>
      <w:r w:rsidRPr="00755140">
        <w:rPr>
          <w:rFonts w:asciiTheme="majorBidi" w:eastAsia="Times New Roman" w:hAnsiTheme="majorBidi" w:cstheme="majorBidi"/>
          <w:color w:val="000000"/>
          <w:sz w:val="28"/>
          <w:szCs w:val="28"/>
          <w:lang w:val="en-GB" w:eastAsia="fr-FR"/>
        </w:rPr>
        <w:t>fulfills</w:t>
      </w:r>
      <w:proofErr w:type="spellEnd"/>
      <w:r w:rsidRPr="00755140">
        <w:rPr>
          <w:rFonts w:asciiTheme="majorBidi" w:eastAsia="Times New Roman" w:hAnsiTheme="majorBidi" w:cstheme="majorBidi"/>
          <w:color w:val="000000"/>
          <w:sz w:val="28"/>
          <w:szCs w:val="28"/>
          <w:lang w:val="en-GB" w:eastAsia="fr-FR"/>
        </w:rPr>
        <w:t xml:space="preserve"> multiple essential functions, such as: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54308B" w:rsidRDefault="0054308B" w:rsidP="0054308B">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Documenting Transactions:</w:t>
      </w:r>
      <w:r w:rsidR="00755140" w:rsidRPr="0054308B">
        <w:rPr>
          <w:rFonts w:asciiTheme="majorBidi" w:eastAsia="Times New Roman" w:hAnsiTheme="majorBidi" w:cstheme="majorBidi"/>
          <w:color w:val="000000"/>
          <w:sz w:val="28"/>
          <w:szCs w:val="28"/>
          <w:lang w:val="en-GB" w:eastAsia="fr-FR"/>
        </w:rPr>
        <w:t xml:space="preserve"> Maintaining precise accounts of financial operations. </w:t>
      </w:r>
    </w:p>
    <w:p w:rsidR="00755140" w:rsidRPr="0054308B" w:rsidRDefault="00755140" w:rsidP="0054308B">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54308B">
        <w:rPr>
          <w:rFonts w:asciiTheme="majorBidi" w:eastAsia="Times New Roman" w:hAnsiTheme="majorBidi" w:cstheme="majorBidi"/>
          <w:color w:val="000000"/>
          <w:sz w:val="28"/>
          <w:szCs w:val="28"/>
          <w:lang w:val="en-GB" w:eastAsia="fr-FR"/>
        </w:rPr>
        <w:t>Categorizi</w:t>
      </w:r>
      <w:r w:rsidR="0054308B">
        <w:rPr>
          <w:rFonts w:asciiTheme="majorBidi" w:eastAsia="Times New Roman" w:hAnsiTheme="majorBidi" w:cstheme="majorBidi"/>
          <w:color w:val="000000"/>
          <w:sz w:val="28"/>
          <w:szCs w:val="28"/>
          <w:lang w:val="en-GB" w:eastAsia="fr-FR"/>
        </w:rPr>
        <w:t xml:space="preserve">ng and Condensing Information: </w:t>
      </w:r>
      <w:r w:rsidRPr="0054308B">
        <w:rPr>
          <w:rFonts w:asciiTheme="majorBidi" w:eastAsia="Times New Roman" w:hAnsiTheme="majorBidi" w:cstheme="majorBidi"/>
          <w:color w:val="000000"/>
          <w:sz w:val="28"/>
          <w:szCs w:val="28"/>
          <w:lang w:val="en-GB" w:eastAsia="fr-FR"/>
        </w:rPr>
        <w:t>Structuring financial data for evaluation.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405E16" w:rsidRDefault="00405E16" w:rsidP="00405E16">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Financial Reporting:</w:t>
      </w:r>
      <w:r w:rsidR="00755140" w:rsidRPr="00405E16">
        <w:rPr>
          <w:rFonts w:asciiTheme="majorBidi" w:eastAsia="Times New Roman" w:hAnsiTheme="majorBidi" w:cstheme="majorBidi"/>
          <w:color w:val="000000"/>
          <w:sz w:val="28"/>
          <w:szCs w:val="28"/>
          <w:lang w:val="en-GB" w:eastAsia="fr-FR"/>
        </w:rPr>
        <w:t xml:space="preserve"> Crafting reports that represent financial status and results.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C055C5" w:rsidRDefault="00C055C5" w:rsidP="00C055C5">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Budgeting and Forecasting:</w:t>
      </w:r>
      <w:r w:rsidR="00755140" w:rsidRPr="00C055C5">
        <w:rPr>
          <w:rFonts w:asciiTheme="majorBidi" w:eastAsia="Times New Roman" w:hAnsiTheme="majorBidi" w:cstheme="majorBidi"/>
          <w:color w:val="000000"/>
          <w:sz w:val="28"/>
          <w:szCs w:val="28"/>
          <w:lang w:val="en-GB" w:eastAsia="fr-FR"/>
        </w:rPr>
        <w:t xml:space="preserve"> Assisting companies in preparing for upcoming financial endeavo</w:t>
      </w:r>
      <w:r>
        <w:rPr>
          <w:rFonts w:asciiTheme="majorBidi" w:eastAsia="Times New Roman" w:hAnsiTheme="majorBidi" w:cstheme="majorBidi"/>
          <w:color w:val="000000"/>
          <w:sz w:val="28"/>
          <w:szCs w:val="28"/>
          <w:lang w:val="en-GB" w:eastAsia="fr-FR"/>
        </w:rPr>
        <w:t>u</w:t>
      </w:r>
      <w:r w:rsidR="00755140" w:rsidRPr="00C055C5">
        <w:rPr>
          <w:rFonts w:asciiTheme="majorBidi" w:eastAsia="Times New Roman" w:hAnsiTheme="majorBidi" w:cstheme="majorBidi"/>
          <w:color w:val="000000"/>
          <w:sz w:val="28"/>
          <w:szCs w:val="28"/>
          <w:lang w:val="en-GB" w:eastAsia="fr-FR"/>
        </w:rPr>
        <w:t>rs. </w:t>
      </w:r>
    </w:p>
    <w:p w:rsidR="00755140" w:rsidRPr="00F41551" w:rsidRDefault="00F41551" w:rsidP="00F41551">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Guaranteeing Legal Adherence:</w:t>
      </w:r>
      <w:r w:rsidR="00755140" w:rsidRPr="00F41551">
        <w:rPr>
          <w:rFonts w:asciiTheme="majorBidi" w:eastAsia="Times New Roman" w:hAnsiTheme="majorBidi" w:cstheme="majorBidi"/>
          <w:color w:val="000000"/>
          <w:sz w:val="28"/>
          <w:szCs w:val="28"/>
          <w:lang w:val="en-GB" w:eastAsia="fr-FR"/>
        </w:rPr>
        <w:t xml:space="preserve"> Following tax laws, financial rules, and industry benchmarks. </w:t>
      </w:r>
    </w:p>
    <w:p w:rsidR="00755140" w:rsidRPr="00F41551" w:rsidRDefault="00F41551" w:rsidP="00F41551">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Support for Decision-Making:</w:t>
      </w:r>
      <w:r w:rsidR="00755140" w:rsidRPr="00F41551">
        <w:rPr>
          <w:rFonts w:asciiTheme="majorBidi" w:eastAsia="Times New Roman" w:hAnsiTheme="majorBidi" w:cstheme="majorBidi"/>
          <w:color w:val="000000"/>
          <w:sz w:val="28"/>
          <w:szCs w:val="28"/>
          <w:lang w:val="en-GB" w:eastAsia="fr-FR"/>
        </w:rPr>
        <w:t xml:space="preserve"> Offering insights based on data for strategic planning.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755140" w:rsidRDefault="00755140"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755140">
        <w:rPr>
          <w:rFonts w:asciiTheme="majorBidi" w:eastAsia="Times New Roman" w:hAnsiTheme="majorBidi" w:cstheme="majorBidi"/>
          <w:b/>
          <w:bCs/>
          <w:color w:val="000000"/>
          <w:sz w:val="28"/>
          <w:szCs w:val="28"/>
          <w:lang w:val="en-GB" w:eastAsia="fr-FR"/>
        </w:rPr>
        <w:t>Areas of Accounting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Accounting is an extensive discipline that includes multiple specialized areas, such as: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F41551" w:rsidRDefault="00F41551" w:rsidP="00F41551">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Financial Accounting: Cent</w:t>
      </w:r>
      <w:r w:rsidR="00755140" w:rsidRPr="00F41551">
        <w:rPr>
          <w:rFonts w:asciiTheme="majorBidi" w:eastAsia="Times New Roman" w:hAnsiTheme="majorBidi" w:cstheme="majorBidi"/>
          <w:color w:val="000000"/>
          <w:sz w:val="28"/>
          <w:szCs w:val="28"/>
          <w:lang w:val="en-GB" w:eastAsia="fr-FR"/>
        </w:rPr>
        <w:t>r</w:t>
      </w:r>
      <w:r>
        <w:rPr>
          <w:rFonts w:asciiTheme="majorBidi" w:eastAsia="Times New Roman" w:hAnsiTheme="majorBidi" w:cstheme="majorBidi"/>
          <w:color w:val="000000"/>
          <w:sz w:val="28"/>
          <w:szCs w:val="28"/>
          <w:lang w:val="en-GB" w:eastAsia="fr-FR"/>
        </w:rPr>
        <w:t>es</w:t>
      </w:r>
      <w:r w:rsidR="00755140" w:rsidRPr="00F41551">
        <w:rPr>
          <w:rFonts w:asciiTheme="majorBidi" w:eastAsia="Times New Roman" w:hAnsiTheme="majorBidi" w:cstheme="majorBidi"/>
          <w:color w:val="000000"/>
          <w:sz w:val="28"/>
          <w:szCs w:val="28"/>
          <w:lang w:val="en-GB" w:eastAsia="fr-FR"/>
        </w:rPr>
        <w:t xml:space="preserve"> on documenting and presenting financial activities for outside parties. </w:t>
      </w:r>
    </w:p>
    <w:p w:rsidR="00755140" w:rsidRPr="00F41551" w:rsidRDefault="00F41551" w:rsidP="00F41551">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Managerial Accounting:</w:t>
      </w:r>
      <w:r w:rsidR="00755140" w:rsidRPr="00F41551">
        <w:rPr>
          <w:rFonts w:asciiTheme="majorBidi" w:eastAsia="Times New Roman" w:hAnsiTheme="majorBidi" w:cstheme="majorBidi"/>
          <w:color w:val="000000"/>
          <w:sz w:val="28"/>
          <w:szCs w:val="28"/>
          <w:lang w:val="en-GB" w:eastAsia="fr-FR"/>
        </w:rPr>
        <w:t xml:space="preserve"> Supplies financial information to managers to assist with decision-making in a company. </w:t>
      </w:r>
    </w:p>
    <w:p w:rsidR="00755140" w:rsidRPr="00F41551" w:rsidRDefault="00F41551" w:rsidP="00F41551">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Cost Accounting:</w:t>
      </w:r>
      <w:r w:rsidR="00755140" w:rsidRPr="00F41551">
        <w:rPr>
          <w:rFonts w:asciiTheme="majorBidi" w:eastAsia="Times New Roman" w:hAnsiTheme="majorBidi" w:cstheme="majorBidi"/>
          <w:color w:val="000000"/>
          <w:sz w:val="28"/>
          <w:szCs w:val="28"/>
          <w:lang w:val="en-GB" w:eastAsia="fr-FR"/>
        </w:rPr>
        <w:t xml:space="preserve"> Examines expenses related to production and operations to enhance efficiency. </w:t>
      </w:r>
    </w:p>
    <w:p w:rsidR="00755140" w:rsidRPr="00F41551" w:rsidRDefault="00F41551" w:rsidP="00F41551">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Tax Accounting:</w:t>
      </w:r>
      <w:r w:rsidR="00755140" w:rsidRPr="00F41551">
        <w:rPr>
          <w:rFonts w:asciiTheme="majorBidi" w:eastAsia="Times New Roman" w:hAnsiTheme="majorBidi" w:cstheme="majorBidi"/>
          <w:color w:val="000000"/>
          <w:sz w:val="28"/>
          <w:szCs w:val="28"/>
          <w:lang w:val="en-GB" w:eastAsia="fr-FR"/>
        </w:rPr>
        <w:t xml:space="preserve"> Concerns itself with matters related to taxes, encompassing compliance and strategic planning. </w:t>
      </w:r>
    </w:p>
    <w:p w:rsidR="00755140" w:rsidRPr="00F41551" w:rsidRDefault="00F41551" w:rsidP="00F41551">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Auditing:</w:t>
      </w:r>
      <w:r w:rsidR="00755140" w:rsidRPr="00F41551">
        <w:rPr>
          <w:rFonts w:asciiTheme="majorBidi" w:eastAsia="Times New Roman" w:hAnsiTheme="majorBidi" w:cstheme="majorBidi"/>
          <w:color w:val="000000"/>
          <w:sz w:val="28"/>
          <w:szCs w:val="28"/>
          <w:lang w:val="en-GB" w:eastAsia="fr-FR"/>
        </w:rPr>
        <w:t xml:space="preserve"> Entails examining financial documents to verify correctness and adherence to regulations. </w:t>
      </w:r>
    </w:p>
    <w:p w:rsidR="00755140" w:rsidRPr="00F41551" w:rsidRDefault="00F41551" w:rsidP="00F41551">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Forensic Accounting:</w:t>
      </w:r>
      <w:r w:rsidR="00755140" w:rsidRPr="00F41551">
        <w:rPr>
          <w:rFonts w:asciiTheme="majorBidi" w:eastAsia="Times New Roman" w:hAnsiTheme="majorBidi" w:cstheme="majorBidi"/>
          <w:color w:val="000000"/>
          <w:sz w:val="28"/>
          <w:szCs w:val="28"/>
          <w:lang w:val="en-GB" w:eastAsia="fr-FR"/>
        </w:rPr>
        <w:t xml:space="preserve"> Examines financial fraud and inconsistencies. </w:t>
      </w:r>
    </w:p>
    <w:p w:rsidR="00755140" w:rsidRPr="00F41551" w:rsidRDefault="00F41551" w:rsidP="00F41551">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Government Accounting:</w:t>
      </w:r>
      <w:r w:rsidR="00755140" w:rsidRPr="00F41551">
        <w:rPr>
          <w:rFonts w:asciiTheme="majorBidi" w:eastAsia="Times New Roman" w:hAnsiTheme="majorBidi" w:cstheme="majorBidi"/>
          <w:color w:val="000000"/>
          <w:sz w:val="28"/>
          <w:szCs w:val="28"/>
          <w:lang w:val="en-GB" w:eastAsia="fr-FR"/>
        </w:rPr>
        <w:t xml:space="preserve"> Oversees financial documentation for public sector entities.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755140" w:rsidRDefault="00755140"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755140">
        <w:rPr>
          <w:rFonts w:asciiTheme="majorBidi" w:eastAsia="Times New Roman" w:hAnsiTheme="majorBidi" w:cstheme="majorBidi"/>
          <w:b/>
          <w:bCs/>
          <w:color w:val="000000"/>
          <w:sz w:val="28"/>
          <w:szCs w:val="28"/>
          <w:lang w:val="en-GB" w:eastAsia="fr-FR"/>
        </w:rPr>
        <w:t>Fundamental Accounting Concepts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Accounting is based on core principles and assumptions that guarantee consistency and dependability. Essential principles comprise: </w:t>
      </w:r>
    </w:p>
    <w:p w:rsidR="00755140" w:rsidRPr="0046461A" w:rsidRDefault="0046461A" w:rsidP="0046461A">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Accrual Principle: </w:t>
      </w:r>
      <w:r w:rsidR="00755140" w:rsidRPr="0046461A">
        <w:rPr>
          <w:rFonts w:asciiTheme="majorBidi" w:eastAsia="Times New Roman" w:hAnsiTheme="majorBidi" w:cstheme="majorBidi"/>
          <w:color w:val="000000"/>
          <w:sz w:val="28"/>
          <w:szCs w:val="28"/>
          <w:lang w:val="en-GB" w:eastAsia="fr-FR"/>
        </w:rPr>
        <w:t>Acknowledges revenues and expenses at the time they occur, rather than when cash is received or paid. </w:t>
      </w:r>
    </w:p>
    <w:p w:rsidR="00755140" w:rsidRPr="0046461A" w:rsidRDefault="0046461A" w:rsidP="0046461A">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Principle of Consistency:</w:t>
      </w:r>
      <w:r w:rsidR="00755140" w:rsidRPr="0046461A">
        <w:rPr>
          <w:rFonts w:asciiTheme="majorBidi" w:eastAsia="Times New Roman" w:hAnsiTheme="majorBidi" w:cstheme="majorBidi"/>
          <w:color w:val="000000"/>
          <w:sz w:val="28"/>
          <w:szCs w:val="28"/>
          <w:lang w:val="en-GB" w:eastAsia="fr-FR"/>
        </w:rPr>
        <w:t xml:space="preserve"> Necessitates that </w:t>
      </w:r>
      <w:r w:rsidR="005955EB">
        <w:rPr>
          <w:rFonts w:asciiTheme="majorBidi" w:eastAsia="Times New Roman" w:hAnsiTheme="majorBidi" w:cstheme="majorBidi"/>
          <w:color w:val="000000"/>
          <w:sz w:val="28"/>
          <w:szCs w:val="28"/>
          <w:lang w:val="en-GB" w:eastAsia="fr-FR"/>
        </w:rPr>
        <w:t xml:space="preserve">the </w:t>
      </w:r>
      <w:r w:rsidR="00755140" w:rsidRPr="0046461A">
        <w:rPr>
          <w:rFonts w:asciiTheme="majorBidi" w:eastAsia="Times New Roman" w:hAnsiTheme="majorBidi" w:cstheme="majorBidi"/>
          <w:color w:val="000000"/>
          <w:sz w:val="28"/>
          <w:szCs w:val="28"/>
          <w:lang w:val="en-GB" w:eastAsia="fr-FR"/>
        </w:rPr>
        <w:t>companies use accounting techniques uniformly over time. </w:t>
      </w:r>
    </w:p>
    <w:p w:rsidR="00755140" w:rsidRPr="0046461A" w:rsidRDefault="005955EB" w:rsidP="0046461A">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Going Concern Principle: </w:t>
      </w:r>
      <w:r w:rsidR="00755140" w:rsidRPr="0046461A">
        <w:rPr>
          <w:rFonts w:asciiTheme="majorBidi" w:eastAsia="Times New Roman" w:hAnsiTheme="majorBidi" w:cstheme="majorBidi"/>
          <w:color w:val="000000"/>
          <w:sz w:val="28"/>
          <w:szCs w:val="28"/>
          <w:lang w:val="en-GB" w:eastAsia="fr-FR"/>
        </w:rPr>
        <w:t xml:space="preserve"> Presumes that a company will keep functioning in the near future. </w:t>
      </w:r>
    </w:p>
    <w:p w:rsidR="00755140" w:rsidRPr="0046461A" w:rsidRDefault="005955EB" w:rsidP="0046461A">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Matching Principle: Guarantees </w:t>
      </w:r>
      <w:proofErr w:type="gramStart"/>
      <w:r>
        <w:rPr>
          <w:rFonts w:asciiTheme="majorBidi" w:eastAsia="Times New Roman" w:hAnsiTheme="majorBidi" w:cstheme="majorBidi"/>
          <w:color w:val="000000"/>
          <w:sz w:val="28"/>
          <w:szCs w:val="28"/>
          <w:lang w:val="en-GB" w:eastAsia="fr-FR"/>
        </w:rPr>
        <w:t xml:space="preserve">that </w:t>
      </w:r>
      <w:r w:rsidR="00755140" w:rsidRPr="0046461A">
        <w:rPr>
          <w:rFonts w:asciiTheme="majorBidi" w:eastAsia="Times New Roman" w:hAnsiTheme="majorBidi" w:cstheme="majorBidi"/>
          <w:color w:val="000000"/>
          <w:sz w:val="28"/>
          <w:szCs w:val="28"/>
          <w:lang w:val="en-GB" w:eastAsia="fr-FR"/>
        </w:rPr>
        <w:t>expenses</w:t>
      </w:r>
      <w:proofErr w:type="gramEnd"/>
      <w:r w:rsidR="00755140" w:rsidRPr="0046461A">
        <w:rPr>
          <w:rFonts w:asciiTheme="majorBidi" w:eastAsia="Times New Roman" w:hAnsiTheme="majorBidi" w:cstheme="majorBidi"/>
          <w:color w:val="000000"/>
          <w:sz w:val="28"/>
          <w:szCs w:val="28"/>
          <w:lang w:val="en-GB" w:eastAsia="fr-FR"/>
        </w:rPr>
        <w:t xml:space="preserve"> are documented in the same timeframe as the revenues they assist in producing. </w:t>
      </w:r>
    </w:p>
    <w:p w:rsidR="00755140" w:rsidRPr="005955EB" w:rsidRDefault="005955EB" w:rsidP="005955EB">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Conservatism Principle: </w:t>
      </w:r>
      <w:r w:rsidR="00755140" w:rsidRPr="005955EB">
        <w:rPr>
          <w:rFonts w:asciiTheme="majorBidi" w:eastAsia="Times New Roman" w:hAnsiTheme="majorBidi" w:cstheme="majorBidi"/>
          <w:color w:val="000000"/>
          <w:sz w:val="28"/>
          <w:szCs w:val="28"/>
          <w:lang w:val="en-GB" w:eastAsia="fr-FR"/>
        </w:rPr>
        <w:t xml:space="preserve"> Promotes carefulness in recognizing possible losses while avoiding unrealized gains. </w:t>
      </w:r>
    </w:p>
    <w:p w:rsidR="00755140" w:rsidRPr="005955EB" w:rsidRDefault="005955EB" w:rsidP="005955EB">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Materiality Principle:</w:t>
      </w:r>
      <w:r w:rsidR="00755140" w:rsidRPr="005955EB">
        <w:rPr>
          <w:rFonts w:asciiTheme="majorBidi" w:eastAsia="Times New Roman" w:hAnsiTheme="majorBidi" w:cstheme="majorBidi"/>
          <w:color w:val="000000"/>
          <w:sz w:val="28"/>
          <w:szCs w:val="28"/>
          <w:lang w:val="en-GB" w:eastAsia="fr-FR"/>
        </w:rPr>
        <w:t xml:space="preserve"> Mandates that accountants reveal all pertinent financial data that could affect decision-making.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755140" w:rsidRDefault="00755140"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755140">
        <w:rPr>
          <w:rFonts w:asciiTheme="majorBidi" w:eastAsia="Times New Roman" w:hAnsiTheme="majorBidi" w:cstheme="majorBidi"/>
          <w:b/>
          <w:bCs/>
          <w:color w:val="000000"/>
          <w:sz w:val="28"/>
          <w:szCs w:val="28"/>
          <w:lang w:val="en-GB" w:eastAsia="fr-FR"/>
        </w:rPr>
        <w:t>Financial Reports in Accounting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Financial statements offer a glimpse into the financial well-being of an organization. The key financial reports consist of: </w:t>
      </w:r>
    </w:p>
    <w:p w:rsidR="00755140" w:rsidRPr="0091669A" w:rsidRDefault="0091669A" w:rsidP="0091669A">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Balance </w:t>
      </w:r>
      <w:proofErr w:type="gramStart"/>
      <w:r>
        <w:rPr>
          <w:rFonts w:asciiTheme="majorBidi" w:eastAsia="Times New Roman" w:hAnsiTheme="majorBidi" w:cstheme="majorBidi"/>
          <w:color w:val="000000"/>
          <w:sz w:val="28"/>
          <w:szCs w:val="28"/>
          <w:lang w:val="en-GB" w:eastAsia="fr-FR"/>
        </w:rPr>
        <w:t>Sheet :</w:t>
      </w:r>
      <w:proofErr w:type="gramEnd"/>
      <w:r>
        <w:rPr>
          <w:rFonts w:asciiTheme="majorBidi" w:eastAsia="Times New Roman" w:hAnsiTheme="majorBidi" w:cstheme="majorBidi"/>
          <w:color w:val="000000"/>
          <w:sz w:val="28"/>
          <w:szCs w:val="28"/>
          <w:lang w:val="en-GB" w:eastAsia="fr-FR"/>
        </w:rPr>
        <w:t xml:space="preserve"> </w:t>
      </w:r>
      <w:r w:rsidR="00755140" w:rsidRPr="0091669A">
        <w:rPr>
          <w:rFonts w:asciiTheme="majorBidi" w:eastAsia="Times New Roman" w:hAnsiTheme="majorBidi" w:cstheme="majorBidi"/>
          <w:color w:val="000000"/>
          <w:sz w:val="28"/>
          <w:szCs w:val="28"/>
          <w:lang w:val="en-GB" w:eastAsia="fr-FR"/>
        </w:rPr>
        <w:t>Shows assets, liabilitie</w:t>
      </w:r>
      <w:r>
        <w:rPr>
          <w:rFonts w:asciiTheme="majorBidi" w:eastAsia="Times New Roman" w:hAnsiTheme="majorBidi" w:cstheme="majorBidi"/>
          <w:color w:val="000000"/>
          <w:sz w:val="28"/>
          <w:szCs w:val="28"/>
          <w:lang w:val="en-GB" w:eastAsia="fr-FR"/>
        </w:rPr>
        <w:t>s, and equity of shareholders</w:t>
      </w:r>
      <w:r w:rsidR="00755140" w:rsidRPr="0091669A">
        <w:rPr>
          <w:rFonts w:asciiTheme="majorBidi" w:eastAsia="Times New Roman" w:hAnsiTheme="majorBidi" w:cstheme="majorBidi"/>
          <w:color w:val="000000"/>
          <w:sz w:val="28"/>
          <w:szCs w:val="28"/>
          <w:lang w:val="en-GB" w:eastAsia="fr-FR"/>
        </w:rPr>
        <w:t xml:space="preserve"> at a specific moment. </w:t>
      </w:r>
    </w:p>
    <w:p w:rsidR="00755140" w:rsidRPr="0091669A" w:rsidRDefault="00755140" w:rsidP="0091669A">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91669A">
        <w:rPr>
          <w:rFonts w:asciiTheme="majorBidi" w:eastAsia="Times New Roman" w:hAnsiTheme="majorBidi" w:cstheme="majorBidi"/>
          <w:color w:val="000000"/>
          <w:sz w:val="28"/>
          <w:szCs w:val="28"/>
          <w:lang w:val="en-GB" w:eastAsia="fr-FR"/>
        </w:rPr>
        <w:t>Income Stateme</w:t>
      </w:r>
      <w:r w:rsidR="0091669A">
        <w:rPr>
          <w:rFonts w:asciiTheme="majorBidi" w:eastAsia="Times New Roman" w:hAnsiTheme="majorBidi" w:cstheme="majorBidi"/>
          <w:color w:val="000000"/>
          <w:sz w:val="28"/>
          <w:szCs w:val="28"/>
          <w:lang w:val="en-GB" w:eastAsia="fr-FR"/>
        </w:rPr>
        <w:t>nt (Profit and Loss Statement):</w:t>
      </w:r>
      <w:r w:rsidRPr="0091669A">
        <w:rPr>
          <w:rFonts w:asciiTheme="majorBidi" w:eastAsia="Times New Roman" w:hAnsiTheme="majorBidi" w:cstheme="majorBidi"/>
          <w:color w:val="000000"/>
          <w:sz w:val="28"/>
          <w:szCs w:val="28"/>
          <w:lang w:val="en-GB" w:eastAsia="fr-FR"/>
        </w:rPr>
        <w:t xml:space="preserve"> Displays income, costs, and earnings for a particular timeframe. </w:t>
      </w:r>
    </w:p>
    <w:p w:rsidR="00755140" w:rsidRPr="00FB6937" w:rsidRDefault="00FB6937" w:rsidP="00FB6937">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Cash Flow Statement:</w:t>
      </w:r>
      <w:r w:rsidR="00755140" w:rsidRPr="00FB6937">
        <w:rPr>
          <w:rFonts w:asciiTheme="majorBidi" w:eastAsia="Times New Roman" w:hAnsiTheme="majorBidi" w:cstheme="majorBidi"/>
          <w:color w:val="000000"/>
          <w:sz w:val="28"/>
          <w:szCs w:val="28"/>
          <w:lang w:val="en-GB" w:eastAsia="fr-FR"/>
        </w:rPr>
        <w:t xml:space="preserve"> Displays cash in and out movements from operational, investment, and funding activities. </w:t>
      </w:r>
    </w:p>
    <w:p w:rsidR="00755140" w:rsidRPr="00FB6937" w:rsidRDefault="00FB6937" w:rsidP="00FB6937">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Statement of Changes in Equity:</w:t>
      </w:r>
      <w:r w:rsidR="00755140" w:rsidRPr="00FB6937">
        <w:rPr>
          <w:rFonts w:asciiTheme="majorBidi" w:eastAsia="Times New Roman" w:hAnsiTheme="majorBidi" w:cstheme="majorBidi"/>
          <w:color w:val="000000"/>
          <w:sz w:val="28"/>
          <w:szCs w:val="28"/>
          <w:lang w:val="en-GB" w:eastAsia="fr-FR"/>
        </w:rPr>
        <w:t xml:space="preserve"> Provides information on fluctuations in ownership interest throughout time. </w:t>
      </w:r>
    </w:p>
    <w:p w:rsidR="00FB6937" w:rsidRPr="00FB6937" w:rsidRDefault="00FB6937" w:rsidP="00FB6937">
      <w:pPr>
        <w:pStyle w:val="Paragraphedeliste"/>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755140" w:rsidRDefault="00755140"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755140">
        <w:rPr>
          <w:rFonts w:asciiTheme="majorBidi" w:eastAsia="Times New Roman" w:hAnsiTheme="majorBidi" w:cstheme="majorBidi"/>
          <w:b/>
          <w:bCs/>
          <w:color w:val="000000"/>
          <w:sz w:val="28"/>
          <w:szCs w:val="28"/>
          <w:lang w:val="en-GB" w:eastAsia="fr-FR"/>
        </w:rPr>
        <w:t>Significance of Accounting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Accounting is essential in numerous areas of business and finance, such as: </w:t>
      </w:r>
    </w:p>
    <w:p w:rsidR="00755140" w:rsidRPr="00FB6937" w:rsidRDefault="00FB6937" w:rsidP="00FB6937">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Financial Oversight: </w:t>
      </w:r>
      <w:r w:rsidR="00755140" w:rsidRPr="00FB6937">
        <w:rPr>
          <w:rFonts w:asciiTheme="majorBidi" w:eastAsia="Times New Roman" w:hAnsiTheme="majorBidi" w:cstheme="majorBidi"/>
          <w:color w:val="000000"/>
          <w:sz w:val="28"/>
          <w:szCs w:val="28"/>
          <w:lang w:val="en-GB" w:eastAsia="fr-FR"/>
        </w:rPr>
        <w:t>Assists organizations in overseeing revenue, costs, and profitability. </w:t>
      </w:r>
    </w:p>
    <w:p w:rsidR="00755140" w:rsidRPr="00FB6937" w:rsidRDefault="00FB6937" w:rsidP="00FB6937">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Investor Trust:</w:t>
      </w:r>
      <w:r w:rsidR="00755140" w:rsidRPr="00FB6937">
        <w:rPr>
          <w:rFonts w:asciiTheme="majorBidi" w:eastAsia="Times New Roman" w:hAnsiTheme="majorBidi" w:cstheme="majorBidi"/>
          <w:color w:val="000000"/>
          <w:sz w:val="28"/>
          <w:szCs w:val="28"/>
          <w:lang w:val="en-GB" w:eastAsia="fr-FR"/>
        </w:rPr>
        <w:t xml:space="preserve"> Delivers trustworthy financial information for investors and stakeholders. </w:t>
      </w:r>
    </w:p>
    <w:p w:rsidR="00755140" w:rsidRPr="00FB6937" w:rsidRDefault="00FB6937" w:rsidP="00FB6937">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Regulatory Compliance:</w:t>
      </w:r>
      <w:r w:rsidR="00755140" w:rsidRPr="00FB6937">
        <w:rPr>
          <w:rFonts w:asciiTheme="majorBidi" w:eastAsia="Times New Roman" w:hAnsiTheme="majorBidi" w:cstheme="majorBidi"/>
          <w:color w:val="000000"/>
          <w:sz w:val="28"/>
          <w:szCs w:val="28"/>
          <w:lang w:val="en-GB" w:eastAsia="fr-FR"/>
        </w:rPr>
        <w:t xml:space="preserve"> Guarantees conformity with financial laws and regulations. </w:t>
      </w:r>
    </w:p>
    <w:p w:rsidR="00755140" w:rsidRPr="00FB6937" w:rsidRDefault="00FB6937" w:rsidP="00FB6937">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Fraud </w:t>
      </w:r>
      <w:proofErr w:type="gramStart"/>
      <w:r>
        <w:rPr>
          <w:rFonts w:asciiTheme="majorBidi" w:eastAsia="Times New Roman" w:hAnsiTheme="majorBidi" w:cstheme="majorBidi"/>
          <w:color w:val="000000"/>
          <w:sz w:val="28"/>
          <w:szCs w:val="28"/>
          <w:lang w:val="en-GB" w:eastAsia="fr-FR"/>
        </w:rPr>
        <w:t>Prevention :</w:t>
      </w:r>
      <w:proofErr w:type="gramEnd"/>
      <w:r w:rsidR="00755140" w:rsidRPr="00FB6937">
        <w:rPr>
          <w:rFonts w:asciiTheme="majorBidi" w:eastAsia="Times New Roman" w:hAnsiTheme="majorBidi" w:cstheme="majorBidi"/>
          <w:color w:val="000000"/>
          <w:sz w:val="28"/>
          <w:szCs w:val="28"/>
          <w:lang w:val="en-GB" w:eastAsia="fr-FR"/>
        </w:rPr>
        <w:t xml:space="preserve"> Ensures clarity and responsibility in financial dealings. </w:t>
      </w:r>
    </w:p>
    <w:p w:rsidR="00755140" w:rsidRPr="00FB6937" w:rsidRDefault="00FB6937" w:rsidP="00FB6937">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Business Decision-Making: </w:t>
      </w:r>
      <w:r w:rsidR="00755140" w:rsidRPr="00FB6937">
        <w:rPr>
          <w:rFonts w:asciiTheme="majorBidi" w:eastAsia="Times New Roman" w:hAnsiTheme="majorBidi" w:cstheme="majorBidi"/>
          <w:color w:val="000000"/>
          <w:sz w:val="28"/>
          <w:szCs w:val="28"/>
          <w:lang w:val="en-GB" w:eastAsia="fr-FR"/>
        </w:rPr>
        <w:t xml:space="preserve"> Aids in strategic planning and the distribution of resources. </w:t>
      </w:r>
    </w:p>
    <w:p w:rsidR="00755140" w:rsidRPr="00FB6937" w:rsidRDefault="00FB6937" w:rsidP="00FB6937">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Economic Growth:</w:t>
      </w:r>
      <w:r w:rsidR="00755140" w:rsidRPr="00FB6937">
        <w:rPr>
          <w:rFonts w:asciiTheme="majorBidi" w:eastAsia="Times New Roman" w:hAnsiTheme="majorBidi" w:cstheme="majorBidi"/>
          <w:color w:val="000000"/>
          <w:sz w:val="28"/>
          <w:szCs w:val="28"/>
          <w:lang w:val="en-GB" w:eastAsia="fr-FR"/>
        </w:rPr>
        <w:t xml:space="preserve"> Aids economic stability by promoting effective financial management within companies.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755140" w:rsidRPr="00755140" w:rsidRDefault="00755140" w:rsidP="0075514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755140">
        <w:rPr>
          <w:rFonts w:asciiTheme="majorBidi" w:eastAsia="Times New Roman" w:hAnsiTheme="majorBidi" w:cstheme="majorBidi"/>
          <w:b/>
          <w:bCs/>
          <w:color w:val="000000"/>
          <w:sz w:val="28"/>
          <w:szCs w:val="28"/>
          <w:lang w:val="en-GB" w:eastAsia="fr-FR"/>
        </w:rPr>
        <w:t>Difficulties in Accounting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Even with its significance, accounting encounters various difficulties, including: </w:t>
      </w:r>
    </w:p>
    <w:p w:rsidR="00755140" w:rsidRPr="00FB6937" w:rsidRDefault="00755140" w:rsidP="00FB6937">
      <w:pPr>
        <w:pStyle w:val="Paragraphedeliste"/>
        <w:numPr>
          <w:ilvl w:val="0"/>
          <w:numId w:val="7"/>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FB6937">
        <w:rPr>
          <w:rFonts w:asciiTheme="majorBidi" w:eastAsia="Times New Roman" w:hAnsiTheme="majorBidi" w:cstheme="majorBidi"/>
          <w:color w:val="000000"/>
          <w:sz w:val="28"/>
          <w:szCs w:val="28"/>
          <w:lang w:val="en-GB" w:eastAsia="fr-FR"/>
        </w:rPr>
        <w:t>Com</w:t>
      </w:r>
      <w:r w:rsidR="00FB6937">
        <w:rPr>
          <w:rFonts w:asciiTheme="majorBidi" w:eastAsia="Times New Roman" w:hAnsiTheme="majorBidi" w:cstheme="majorBidi"/>
          <w:color w:val="000000"/>
          <w:sz w:val="28"/>
          <w:szCs w:val="28"/>
          <w:lang w:val="en-GB" w:eastAsia="fr-FR"/>
        </w:rPr>
        <w:t>plicated Financial Regulations:</w:t>
      </w:r>
      <w:r w:rsidRPr="00FB6937">
        <w:rPr>
          <w:rFonts w:asciiTheme="majorBidi" w:eastAsia="Times New Roman" w:hAnsiTheme="majorBidi" w:cstheme="majorBidi"/>
          <w:color w:val="000000"/>
          <w:sz w:val="28"/>
          <w:szCs w:val="28"/>
          <w:lang w:val="en-GB" w:eastAsia="fr-FR"/>
        </w:rPr>
        <w:t xml:space="preserve"> Continuously evolving regulations necessitate that companies remain informed. </w:t>
      </w:r>
    </w:p>
    <w:p w:rsidR="00755140" w:rsidRPr="00FB6937" w:rsidRDefault="00FB6937" w:rsidP="00FB6937">
      <w:pPr>
        <w:pStyle w:val="Paragraphedeliste"/>
        <w:numPr>
          <w:ilvl w:val="0"/>
          <w:numId w:val="7"/>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Technological Progress: </w:t>
      </w:r>
      <w:r w:rsidR="00755140" w:rsidRPr="00FB6937">
        <w:rPr>
          <w:rFonts w:asciiTheme="majorBidi" w:eastAsia="Times New Roman" w:hAnsiTheme="majorBidi" w:cstheme="majorBidi"/>
          <w:color w:val="000000"/>
          <w:sz w:val="28"/>
          <w:szCs w:val="28"/>
          <w:lang w:val="en-GB" w:eastAsia="fr-FR"/>
        </w:rPr>
        <w:t>The transition to digital accounting necessitates adjustment to new software and automation technologies. </w:t>
      </w:r>
    </w:p>
    <w:p w:rsidR="00755140" w:rsidRPr="00FB6937" w:rsidRDefault="00FB6937" w:rsidP="00FB6937">
      <w:pPr>
        <w:pStyle w:val="Paragraphedeliste"/>
        <w:numPr>
          <w:ilvl w:val="0"/>
          <w:numId w:val="7"/>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Ethical Concerns:</w:t>
      </w:r>
      <w:r w:rsidR="00755140" w:rsidRPr="00FB6937">
        <w:rPr>
          <w:rFonts w:asciiTheme="majorBidi" w:eastAsia="Times New Roman" w:hAnsiTheme="majorBidi" w:cstheme="majorBidi"/>
          <w:color w:val="000000"/>
          <w:sz w:val="28"/>
          <w:szCs w:val="28"/>
          <w:lang w:val="en-GB" w:eastAsia="fr-FR"/>
        </w:rPr>
        <w:t xml:space="preserve"> Upholding integrity and avoiding financial deceit presents an ongoing challenge. </w:t>
      </w:r>
    </w:p>
    <w:p w:rsidR="00755140" w:rsidRPr="00FB6937" w:rsidRDefault="00FB6937" w:rsidP="00FB6937">
      <w:pPr>
        <w:pStyle w:val="Paragraphedeliste"/>
        <w:numPr>
          <w:ilvl w:val="0"/>
          <w:numId w:val="7"/>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Concerns about Data Security:</w:t>
      </w:r>
      <w:r w:rsidR="00755140" w:rsidRPr="00FB6937">
        <w:rPr>
          <w:rFonts w:asciiTheme="majorBidi" w:eastAsia="Times New Roman" w:hAnsiTheme="majorBidi" w:cstheme="majorBidi"/>
          <w:color w:val="000000"/>
          <w:sz w:val="28"/>
          <w:szCs w:val="28"/>
          <w:lang w:val="en-GB" w:eastAsia="fr-FR"/>
        </w:rPr>
        <w:t xml:space="preserve"> Safeguarding delicate financial data from online threats is essential. </w:t>
      </w:r>
    </w:p>
    <w:p w:rsidR="0075467C" w:rsidRPr="00755140" w:rsidRDefault="00FB6937" w:rsidP="0075467C">
      <w:pPr>
        <w:pStyle w:val="Paragraphedeliste"/>
        <w:numPr>
          <w:ilvl w:val="0"/>
          <w:numId w:val="7"/>
        </w:numPr>
        <w:shd w:val="clear" w:color="auto" w:fill="FFFFFF"/>
        <w:spacing w:after="0" w:line="36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val="en-GB" w:eastAsia="fr-FR"/>
        </w:rPr>
        <w:t xml:space="preserve">Globalization: </w:t>
      </w:r>
      <w:r w:rsidR="00755140" w:rsidRPr="00FB6937">
        <w:rPr>
          <w:rFonts w:asciiTheme="majorBidi" w:eastAsia="Times New Roman" w:hAnsiTheme="majorBidi" w:cstheme="majorBidi"/>
          <w:color w:val="000000"/>
          <w:sz w:val="28"/>
          <w:szCs w:val="28"/>
          <w:lang w:val="en-GB" w:eastAsia="fr-FR"/>
        </w:rPr>
        <w:t>Handling financial documentation for multinational companies with diverse tax laws and regulations can be complicated. </w:t>
      </w:r>
    </w:p>
    <w:p w:rsidR="00755140" w:rsidRPr="00755140" w:rsidRDefault="00755140" w:rsidP="00755140">
      <w:pPr>
        <w:shd w:val="clear" w:color="auto" w:fill="FFFFFF"/>
        <w:spacing w:after="0" w:line="360" w:lineRule="auto"/>
        <w:jc w:val="both"/>
        <w:rPr>
          <w:rFonts w:asciiTheme="majorBidi" w:eastAsia="Times New Roman" w:hAnsiTheme="majorBidi" w:cstheme="majorBidi"/>
          <w:color w:val="222222"/>
          <w:sz w:val="28"/>
          <w:szCs w:val="28"/>
          <w:lang w:eastAsia="fr-FR"/>
        </w:rPr>
      </w:pPr>
      <w:r w:rsidRPr="00755140">
        <w:rPr>
          <w:rFonts w:asciiTheme="majorBidi" w:eastAsia="Times New Roman" w:hAnsiTheme="majorBidi" w:cstheme="majorBidi"/>
          <w:color w:val="000000"/>
          <w:sz w:val="28"/>
          <w:szCs w:val="28"/>
          <w:lang w:eastAsia="fr-FR"/>
        </w:rPr>
        <w:t> </w:t>
      </w:r>
    </w:p>
    <w:p w:rsidR="00755140" w:rsidRPr="00755140" w:rsidRDefault="0075467C" w:rsidP="00755140">
      <w:pPr>
        <w:shd w:val="clear" w:color="auto" w:fill="FFFFFF"/>
        <w:spacing w:after="0" w:line="360" w:lineRule="auto"/>
        <w:jc w:val="both"/>
        <w:rPr>
          <w:rFonts w:asciiTheme="majorBidi" w:eastAsia="Times New Roman" w:hAnsiTheme="majorBidi" w:cstheme="majorBidi"/>
          <w:b/>
          <w:bCs/>
          <w:color w:val="222222"/>
          <w:sz w:val="28"/>
          <w:szCs w:val="28"/>
          <w:lang w:eastAsia="fr-FR"/>
        </w:rPr>
      </w:pPr>
      <w:r w:rsidRPr="0075467C">
        <w:rPr>
          <w:rFonts w:asciiTheme="majorBidi" w:eastAsia="Times New Roman" w:hAnsiTheme="majorBidi" w:cstheme="majorBidi"/>
          <w:b/>
          <w:bCs/>
          <w:color w:val="222222"/>
          <w:sz w:val="28"/>
          <w:szCs w:val="28"/>
          <w:lang w:eastAsia="fr-FR"/>
        </w:rPr>
        <w:t xml:space="preserve">Conclusion </w:t>
      </w:r>
    </w:p>
    <w:p w:rsidR="00755140" w:rsidRPr="00755140" w:rsidRDefault="00755140" w:rsidP="0075467C">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755140">
        <w:rPr>
          <w:rFonts w:asciiTheme="majorBidi" w:eastAsia="Times New Roman" w:hAnsiTheme="majorBidi" w:cstheme="majorBidi"/>
          <w:color w:val="000000"/>
          <w:sz w:val="28"/>
          <w:szCs w:val="28"/>
          <w:lang w:val="en-GB" w:eastAsia="fr-FR"/>
        </w:rPr>
        <w:t>Accounting is a crucial activity in business and finance, offering vital data for decision-making, adherence to regulations, and financial clarity. Regardless of being a small enterprise or a large corporation, effective accounting practices play a vital role in the success and longevity of an organization. By grasping the concepts, goals, and difficulties of accounting, both people and organizations can improve their financial management and strategic planning.</w:t>
      </w:r>
    </w:p>
    <w:p w:rsidR="00755140" w:rsidRPr="00755140" w:rsidRDefault="00755140" w:rsidP="00755140">
      <w:pPr>
        <w:spacing w:line="360" w:lineRule="auto"/>
        <w:jc w:val="both"/>
        <w:rPr>
          <w:lang w:val="en-GB"/>
        </w:rPr>
      </w:pPr>
    </w:p>
    <w:sectPr w:rsidR="00755140" w:rsidRPr="00755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073B"/>
    <w:multiLevelType w:val="hybridMultilevel"/>
    <w:tmpl w:val="3858F2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5F5564"/>
    <w:multiLevelType w:val="hybridMultilevel"/>
    <w:tmpl w:val="253023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B0E63"/>
    <w:multiLevelType w:val="hybridMultilevel"/>
    <w:tmpl w:val="B6B834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E758F1"/>
    <w:multiLevelType w:val="hybridMultilevel"/>
    <w:tmpl w:val="C3F8A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C1C3AF2"/>
    <w:multiLevelType w:val="hybridMultilevel"/>
    <w:tmpl w:val="5A32959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C781094"/>
    <w:multiLevelType w:val="hybridMultilevel"/>
    <w:tmpl w:val="BEA0B2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2C39AD"/>
    <w:multiLevelType w:val="hybridMultilevel"/>
    <w:tmpl w:val="ED72AD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91669"/>
    <w:rsid w:val="0036750E"/>
    <w:rsid w:val="00405E16"/>
    <w:rsid w:val="0046461A"/>
    <w:rsid w:val="0054308B"/>
    <w:rsid w:val="005955EB"/>
    <w:rsid w:val="0075467C"/>
    <w:rsid w:val="00755140"/>
    <w:rsid w:val="007957A8"/>
    <w:rsid w:val="0091669A"/>
    <w:rsid w:val="00BE0312"/>
    <w:rsid w:val="00C055C5"/>
    <w:rsid w:val="00C91669"/>
    <w:rsid w:val="00F41551"/>
    <w:rsid w:val="00FB69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40"/>
  </w:style>
  <w:style w:type="paragraph" w:styleId="Titre3">
    <w:name w:val="heading 3"/>
    <w:basedOn w:val="Normal"/>
    <w:link w:val="Titre3Car"/>
    <w:uiPriority w:val="9"/>
    <w:qFormat/>
    <w:rsid w:val="007551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1669"/>
    <w:pPr>
      <w:ind w:left="720"/>
      <w:contextualSpacing/>
    </w:pPr>
  </w:style>
  <w:style w:type="table" w:styleId="Grilledutableau">
    <w:name w:val="Table Grid"/>
    <w:basedOn w:val="TableauNormal"/>
    <w:uiPriority w:val="59"/>
    <w:rsid w:val="0075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755140"/>
    <w:rPr>
      <w:rFonts w:ascii="Times New Roman" w:eastAsia="Times New Roman" w:hAnsi="Times New Roman" w:cs="Times New Roman"/>
      <w:b/>
      <w:bCs/>
      <w:sz w:val="27"/>
      <w:szCs w:val="27"/>
      <w:lang w:eastAsia="fr-FR"/>
    </w:rPr>
  </w:style>
  <w:style w:type="character" w:customStyle="1" w:styleId="gd">
    <w:name w:val="gd"/>
    <w:basedOn w:val="Policepardfaut"/>
    <w:rsid w:val="00755140"/>
  </w:style>
  <w:style w:type="character" w:customStyle="1" w:styleId="g3">
    <w:name w:val="g3"/>
    <w:basedOn w:val="Policepardfaut"/>
    <w:rsid w:val="00755140"/>
  </w:style>
  <w:style w:type="character" w:customStyle="1" w:styleId="hb">
    <w:name w:val="hb"/>
    <w:basedOn w:val="Policepardfaut"/>
    <w:rsid w:val="00755140"/>
  </w:style>
  <w:style w:type="character" w:customStyle="1" w:styleId="g2">
    <w:name w:val="g2"/>
    <w:basedOn w:val="Policepardfaut"/>
    <w:rsid w:val="00755140"/>
  </w:style>
  <w:style w:type="paragraph" w:styleId="NormalWeb">
    <w:name w:val="Normal (Web)"/>
    <w:basedOn w:val="Normal"/>
    <w:uiPriority w:val="99"/>
    <w:semiHidden/>
    <w:unhideWhenUsed/>
    <w:rsid w:val="007551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551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51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589008">
      <w:bodyDiv w:val="1"/>
      <w:marLeft w:val="0"/>
      <w:marRight w:val="0"/>
      <w:marTop w:val="0"/>
      <w:marBottom w:val="0"/>
      <w:divBdr>
        <w:top w:val="none" w:sz="0" w:space="0" w:color="auto"/>
        <w:left w:val="none" w:sz="0" w:space="0" w:color="auto"/>
        <w:bottom w:val="none" w:sz="0" w:space="0" w:color="auto"/>
        <w:right w:val="none" w:sz="0" w:space="0" w:color="auto"/>
      </w:divBdr>
      <w:divsChild>
        <w:div w:id="1743721054">
          <w:marLeft w:val="0"/>
          <w:marRight w:val="0"/>
          <w:marTop w:val="0"/>
          <w:marBottom w:val="0"/>
          <w:divBdr>
            <w:top w:val="none" w:sz="0" w:space="0" w:color="auto"/>
            <w:left w:val="none" w:sz="0" w:space="0" w:color="auto"/>
            <w:bottom w:val="none" w:sz="0" w:space="0" w:color="auto"/>
            <w:right w:val="none" w:sz="0" w:space="0" w:color="auto"/>
          </w:divBdr>
          <w:divsChild>
            <w:div w:id="1949577666">
              <w:marLeft w:val="0"/>
              <w:marRight w:val="0"/>
              <w:marTop w:val="0"/>
              <w:marBottom w:val="0"/>
              <w:divBdr>
                <w:top w:val="none" w:sz="0" w:space="0" w:color="auto"/>
                <w:left w:val="none" w:sz="0" w:space="0" w:color="auto"/>
                <w:bottom w:val="none" w:sz="0" w:space="0" w:color="auto"/>
                <w:right w:val="none" w:sz="0" w:space="0" w:color="auto"/>
              </w:divBdr>
            </w:div>
            <w:div w:id="1732193545">
              <w:marLeft w:val="300"/>
              <w:marRight w:val="0"/>
              <w:marTop w:val="0"/>
              <w:marBottom w:val="0"/>
              <w:divBdr>
                <w:top w:val="none" w:sz="0" w:space="0" w:color="auto"/>
                <w:left w:val="none" w:sz="0" w:space="0" w:color="auto"/>
                <w:bottom w:val="none" w:sz="0" w:space="0" w:color="auto"/>
                <w:right w:val="none" w:sz="0" w:space="0" w:color="auto"/>
              </w:divBdr>
            </w:div>
            <w:div w:id="1420637698">
              <w:marLeft w:val="300"/>
              <w:marRight w:val="0"/>
              <w:marTop w:val="0"/>
              <w:marBottom w:val="0"/>
              <w:divBdr>
                <w:top w:val="none" w:sz="0" w:space="0" w:color="auto"/>
                <w:left w:val="none" w:sz="0" w:space="0" w:color="auto"/>
                <w:bottom w:val="none" w:sz="0" w:space="0" w:color="auto"/>
                <w:right w:val="none" w:sz="0" w:space="0" w:color="auto"/>
              </w:divBdr>
            </w:div>
            <w:div w:id="44912937">
              <w:marLeft w:val="300"/>
              <w:marRight w:val="0"/>
              <w:marTop w:val="0"/>
              <w:marBottom w:val="0"/>
              <w:divBdr>
                <w:top w:val="none" w:sz="0" w:space="0" w:color="auto"/>
                <w:left w:val="none" w:sz="0" w:space="0" w:color="auto"/>
                <w:bottom w:val="none" w:sz="0" w:space="0" w:color="auto"/>
                <w:right w:val="none" w:sz="0" w:space="0" w:color="auto"/>
              </w:divBdr>
            </w:div>
            <w:div w:id="989869529">
              <w:marLeft w:val="0"/>
              <w:marRight w:val="0"/>
              <w:marTop w:val="0"/>
              <w:marBottom w:val="0"/>
              <w:divBdr>
                <w:top w:val="none" w:sz="0" w:space="0" w:color="auto"/>
                <w:left w:val="none" w:sz="0" w:space="0" w:color="auto"/>
                <w:bottom w:val="none" w:sz="0" w:space="0" w:color="auto"/>
                <w:right w:val="none" w:sz="0" w:space="0" w:color="auto"/>
              </w:divBdr>
            </w:div>
            <w:div w:id="1851331431">
              <w:marLeft w:val="60"/>
              <w:marRight w:val="0"/>
              <w:marTop w:val="0"/>
              <w:marBottom w:val="0"/>
              <w:divBdr>
                <w:top w:val="none" w:sz="0" w:space="0" w:color="auto"/>
                <w:left w:val="none" w:sz="0" w:space="0" w:color="auto"/>
                <w:bottom w:val="none" w:sz="0" w:space="0" w:color="auto"/>
                <w:right w:val="none" w:sz="0" w:space="0" w:color="auto"/>
              </w:divBdr>
            </w:div>
          </w:divsChild>
        </w:div>
        <w:div w:id="1471364244">
          <w:marLeft w:val="0"/>
          <w:marRight w:val="0"/>
          <w:marTop w:val="0"/>
          <w:marBottom w:val="0"/>
          <w:divBdr>
            <w:top w:val="none" w:sz="0" w:space="0" w:color="auto"/>
            <w:left w:val="none" w:sz="0" w:space="0" w:color="auto"/>
            <w:bottom w:val="none" w:sz="0" w:space="0" w:color="auto"/>
            <w:right w:val="none" w:sz="0" w:space="0" w:color="auto"/>
          </w:divBdr>
          <w:divsChild>
            <w:div w:id="2039618594">
              <w:marLeft w:val="0"/>
              <w:marRight w:val="0"/>
              <w:marTop w:val="120"/>
              <w:marBottom w:val="0"/>
              <w:divBdr>
                <w:top w:val="none" w:sz="0" w:space="0" w:color="auto"/>
                <w:left w:val="none" w:sz="0" w:space="0" w:color="auto"/>
                <w:bottom w:val="none" w:sz="0" w:space="0" w:color="auto"/>
                <w:right w:val="none" w:sz="0" w:space="0" w:color="auto"/>
              </w:divBdr>
              <w:divsChild>
                <w:div w:id="214702205">
                  <w:marLeft w:val="0"/>
                  <w:marRight w:val="0"/>
                  <w:marTop w:val="0"/>
                  <w:marBottom w:val="0"/>
                  <w:divBdr>
                    <w:top w:val="none" w:sz="0" w:space="0" w:color="auto"/>
                    <w:left w:val="none" w:sz="0" w:space="0" w:color="auto"/>
                    <w:bottom w:val="none" w:sz="0" w:space="0" w:color="auto"/>
                    <w:right w:val="none" w:sz="0" w:space="0" w:color="auto"/>
                  </w:divBdr>
                  <w:divsChild>
                    <w:div w:id="5690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873</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2025-04-14T12:44:00Z</dcterms:created>
  <dcterms:modified xsi:type="dcterms:W3CDTF">2025-04-14T13:51:00Z</dcterms:modified>
</cp:coreProperties>
</file>