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0CC44" w14:textId="53B59B6F" w:rsidR="00E23D75" w:rsidRDefault="00E23D75" w:rsidP="00DF67B9">
      <w:pPr>
        <w:spacing w:after="0" w:line="240" w:lineRule="auto"/>
        <w:jc w:val="both"/>
        <w:rPr>
          <w:rFonts w:ascii="Traditional Arabic" w:eastAsia="Calibri" w:hAnsi="Traditional Arabic" w:cs="Traditional Arabic" w:hint="cs"/>
          <w:b/>
          <w:bCs/>
          <w:sz w:val="36"/>
          <w:szCs w:val="36"/>
          <w:rtl/>
          <w:lang w:val="fr-FR" w:bidi="ar-AE"/>
        </w:rPr>
      </w:pPr>
      <w:bookmarkStart w:id="0" w:name="_GoBack"/>
      <w:bookmarkEnd w:id="0"/>
      <w:r w:rsidRPr="00E23D75">
        <w:rPr>
          <w:rFonts w:ascii="Traditional Arabic" w:eastAsia="Calibri" w:hAnsi="Traditional Arabic" w:cs="Traditional Arabic"/>
          <w:b/>
          <w:bCs/>
          <w:sz w:val="36"/>
          <w:szCs w:val="36"/>
          <w:rtl/>
          <w:lang w:val="fr-FR" w:bidi="ar-DZ"/>
        </w:rPr>
        <w:t xml:space="preserve">_ </w:t>
      </w:r>
      <w:r w:rsidR="00DF67B9">
        <w:rPr>
          <w:rFonts w:ascii="Traditional Arabic" w:eastAsia="Calibri" w:hAnsi="Traditional Arabic" w:cs="Traditional Arabic" w:hint="cs"/>
          <w:b/>
          <w:bCs/>
          <w:sz w:val="36"/>
          <w:szCs w:val="36"/>
          <w:rtl/>
          <w:lang w:val="fr-FR" w:bidi="ar-AE"/>
        </w:rPr>
        <w:t>التصوير الفني:</w:t>
      </w:r>
    </w:p>
    <w:p w14:paraId="558112A8" w14:textId="77777777" w:rsidR="00DF67B9" w:rsidRPr="00E23D75" w:rsidRDefault="00DF67B9" w:rsidP="00DF67B9">
      <w:pPr>
        <w:spacing w:after="0" w:line="240" w:lineRule="auto"/>
        <w:jc w:val="both"/>
        <w:rPr>
          <w:rFonts w:ascii="Traditional Arabic" w:eastAsia="Calibri" w:hAnsi="Traditional Arabic" w:cs="Traditional Arabic" w:hint="cs"/>
          <w:b/>
          <w:bCs/>
          <w:sz w:val="36"/>
          <w:szCs w:val="36"/>
          <w:rtl/>
          <w:lang w:val="fr-FR" w:bidi="ar-AE"/>
        </w:rPr>
      </w:pPr>
    </w:p>
    <w:p w14:paraId="276930CF" w14:textId="77777777" w:rsidR="00E23D75" w:rsidRPr="00E23D75" w:rsidRDefault="00E23D75" w:rsidP="00E23D75">
      <w:pPr>
        <w:spacing w:after="0" w:line="240" w:lineRule="auto"/>
        <w:ind w:left="-2"/>
        <w:contextualSpacing/>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         إن اللغة الشعرية لا تقوم على أداة تعبيرية واحدة بل تشترك فيها مجموعة من الأدوات،والصورة الشعرية بأنواعها واحدة منها،وهي من أهم المقومات التي يكتسب من خلالها النص الشعري جماليته ،وقبل كشف أنواع الصور في هذه المدونة الشعرية لابد أن نشير إلى حد هذا المصطلح لدى النقاد. </w:t>
      </w:r>
    </w:p>
    <w:p w14:paraId="09824274" w14:textId="77777777" w:rsidR="00E23D75" w:rsidRPr="00E23D75" w:rsidRDefault="00E23D75" w:rsidP="00E23D75">
      <w:pPr>
        <w:spacing w:after="0" w:line="240" w:lineRule="auto"/>
        <w:ind w:left="-2"/>
        <w:contextualSpacing/>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     لقد صعب تحديد تعريف شامل وعام للصورة في النقد الحديث ذلك أنها متغيرة وغير مستقرة، وأثناء بحثنا واجهتنا تعاريف كثيرة ومختلفة.ففي النقد القديم رآها الجاحظ من الأساسيات التي يقوم عليها الشعر حين أكّد أنّه"صناعة وضرب من النسيج وجنس من التصوير"</w:t>
      </w:r>
      <w:r w:rsidRPr="00E23D75">
        <w:rPr>
          <w:rFonts w:ascii="Traditional Arabic" w:eastAsia="Calibri" w:hAnsi="Traditional Arabic" w:cs="Traditional Arabic"/>
          <w:sz w:val="36"/>
          <w:szCs w:val="36"/>
          <w:vertAlign w:val="superscript"/>
          <w:rtl/>
          <w:lang w:val="fr-FR" w:bidi="ar-DZ"/>
        </w:rPr>
        <w:footnoteReference w:id="1"/>
      </w:r>
      <w:r w:rsidRPr="00E23D75">
        <w:rPr>
          <w:rFonts w:ascii="Traditional Arabic" w:eastAsia="Calibri" w:hAnsi="Traditional Arabic" w:cs="Traditional Arabic"/>
          <w:sz w:val="36"/>
          <w:szCs w:val="36"/>
          <w:rtl/>
          <w:lang w:val="fr-FR" w:bidi="ar-DZ"/>
        </w:rPr>
        <w:t xml:space="preserve"> ،وقد أجمع البعض أنه أول من أشار إليها،أمّا الناقد المتأخر "حازم القرطاجني"فأشار إليها في حديثه عن المعاني باعتبارها" الصور الحاصلة في الأذهان عن الأشياء الموجودة في الأعيان، فكل شيء له وجود خارج الذهن إذا أدرك حصلت له صورة في الذهن تطابق لما أدرك منه،فإذا عبر عن تلك الصورة الذهنية عن الإدراك أقام اللفظ المعبر به هيئة الصورة الذهنية..." </w:t>
      </w:r>
      <w:r w:rsidRPr="00E23D75">
        <w:rPr>
          <w:rFonts w:ascii="Traditional Arabic" w:eastAsia="Calibri" w:hAnsi="Traditional Arabic" w:cs="Traditional Arabic"/>
          <w:sz w:val="36"/>
          <w:szCs w:val="36"/>
          <w:vertAlign w:val="superscript"/>
          <w:rtl/>
          <w:lang w:val="fr-FR" w:bidi="ar-DZ"/>
        </w:rPr>
        <w:footnoteReference w:id="2"/>
      </w:r>
      <w:r w:rsidRPr="00E23D75">
        <w:rPr>
          <w:rFonts w:ascii="Traditional Arabic" w:eastAsia="Calibri" w:hAnsi="Traditional Arabic" w:cs="Traditional Arabic"/>
          <w:sz w:val="36"/>
          <w:szCs w:val="36"/>
          <w:rtl/>
          <w:lang w:val="fr-FR" w:bidi="ar-DZ"/>
        </w:rPr>
        <w:t xml:space="preserve">.فتكون الصورة بهذا المعنى ما ترسمه مخيّلة الإنسان من معاني للألفاظ وعامّة الموجودات الخارجية. </w:t>
      </w:r>
    </w:p>
    <w:p w14:paraId="653C1A08" w14:textId="77777777" w:rsidR="00E23D75" w:rsidRPr="00E23D75" w:rsidRDefault="00E23D75" w:rsidP="00E23D75">
      <w:pPr>
        <w:spacing w:after="0" w:line="240" w:lineRule="auto"/>
        <w:ind w:left="-2"/>
        <w:contextualSpacing/>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   </w:t>
      </w:r>
      <w:r w:rsidRPr="00E23D75">
        <w:rPr>
          <w:rFonts w:ascii="Traditional Arabic" w:eastAsia="Calibri" w:hAnsi="Traditional Arabic" w:cs="Traditional Arabic"/>
          <w:sz w:val="36"/>
          <w:szCs w:val="36"/>
          <w:lang w:val="fr-FR" w:bidi="ar-DZ"/>
        </w:rPr>
        <w:t xml:space="preserve">  </w:t>
      </w:r>
      <w:r w:rsidRPr="00E23D75">
        <w:rPr>
          <w:rFonts w:ascii="Traditional Arabic" w:eastAsia="Calibri" w:hAnsi="Traditional Arabic" w:cs="Traditional Arabic"/>
          <w:sz w:val="36"/>
          <w:szCs w:val="36"/>
          <w:rtl/>
          <w:lang w:val="fr-FR" w:bidi="ar-DZ"/>
        </w:rPr>
        <w:t xml:space="preserve"> </w:t>
      </w:r>
      <w:r w:rsidRPr="00E23D75">
        <w:rPr>
          <w:rFonts w:ascii="Traditional Arabic" w:eastAsia="Calibri" w:hAnsi="Traditional Arabic" w:cs="Traditional Arabic"/>
          <w:sz w:val="36"/>
          <w:szCs w:val="36"/>
          <w:lang w:val="fr-FR" w:bidi="ar-DZ"/>
        </w:rPr>
        <w:t xml:space="preserve"> </w:t>
      </w:r>
      <w:r w:rsidRPr="00E23D75">
        <w:rPr>
          <w:rFonts w:ascii="Traditional Arabic" w:eastAsia="Calibri" w:hAnsi="Traditional Arabic" w:cs="Traditional Arabic"/>
          <w:sz w:val="36"/>
          <w:szCs w:val="36"/>
          <w:rtl/>
          <w:lang w:val="fr-FR" w:bidi="ar-DZ"/>
        </w:rPr>
        <w:t>وقد أشار النقد الغربي الحديث إلى هذا النوع من الصور ويراها علي عمران"اتجاه من اتجاهات الصورة"</w:t>
      </w:r>
      <w:r w:rsidRPr="00E23D75">
        <w:rPr>
          <w:rFonts w:ascii="Traditional Arabic" w:eastAsia="Calibri" w:hAnsi="Traditional Arabic" w:cs="Traditional Arabic"/>
          <w:sz w:val="36"/>
          <w:szCs w:val="36"/>
          <w:vertAlign w:val="superscript"/>
          <w:rtl/>
          <w:lang w:val="fr-FR" w:bidi="ar-DZ"/>
        </w:rPr>
        <w:footnoteReference w:id="3"/>
      </w:r>
      <w:r w:rsidRPr="00E23D75">
        <w:rPr>
          <w:rFonts w:ascii="Traditional Arabic" w:eastAsia="Calibri" w:hAnsi="Traditional Arabic" w:cs="Traditional Arabic"/>
          <w:sz w:val="36"/>
          <w:szCs w:val="36"/>
          <w:rtl/>
          <w:lang w:val="fr-FR" w:bidi="ar-DZ"/>
        </w:rPr>
        <w:t xml:space="preserve"> بهذا يكون النقد القديم أسبق إلى بعث معالم الصورة، غير أننا لم نكتف بهذين النموذجين ورحنا نبحث في نظرية عمود الشعر عند العرب لعلنا نجدها في باب من أبوابه السبعة، كتب المرزوقي في مقدمته لشرح ديوان الحماسة:" إنهم كانوا يحاولون شرف المعنى وصحته وجزالة اللفظ واستقامته والإصابة في الوصف والمقاربة في التشبيه، والتحام أجزاء النظم والتئامها على تخير من لذيذ الوزن، ومناسبة المستعار منه للمستعار له، ومشاكلة اللفظ للمعنى وشدة اقتضائهما للقافية حتى لا منافرة بينهما فهذه سبعة أبواب هي عمود الشعر"</w:t>
      </w:r>
      <w:r w:rsidRPr="00E23D75">
        <w:rPr>
          <w:rFonts w:ascii="Traditional Arabic" w:eastAsia="Calibri" w:hAnsi="Traditional Arabic" w:cs="Traditional Arabic"/>
          <w:sz w:val="36"/>
          <w:szCs w:val="36"/>
          <w:vertAlign w:val="superscript"/>
          <w:rtl/>
          <w:lang w:val="fr-FR" w:bidi="ar-DZ"/>
        </w:rPr>
        <w:footnoteReference w:id="4"/>
      </w:r>
      <w:r w:rsidRPr="00E23D75">
        <w:rPr>
          <w:rFonts w:ascii="Traditional Arabic" w:eastAsia="Calibri" w:hAnsi="Traditional Arabic" w:cs="Traditional Arabic"/>
          <w:sz w:val="36"/>
          <w:szCs w:val="36"/>
          <w:rtl/>
          <w:lang w:val="fr-FR" w:bidi="ar-DZ"/>
        </w:rPr>
        <w:t xml:space="preserve"> كما هو ملاحظ لا وجود للفظ صورة لكن في نقدنا الحديث وجدنا ما يقابل بعض هذه الأبواب حول الصورة، فالباب الثالث تقابله صورة بصرية، والخامس تقابله الصورة الكلية، والرابع والسادس لا زال النقد الحديث يتعامل بهما ولم يستغن عنهما.</w:t>
      </w:r>
    </w:p>
    <w:p w14:paraId="4DBF8018" w14:textId="77777777" w:rsidR="00E23D75" w:rsidRPr="00E23D75" w:rsidRDefault="00E23D75" w:rsidP="00E23D75">
      <w:pPr>
        <w:spacing w:after="0" w:line="240" w:lineRule="auto"/>
        <w:ind w:left="-2"/>
        <w:contextualSpacing/>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      وعليه فالنقد القديم لم يصرّح بلفظ الصورة الشعرية لكنه أشار إلى مفهومها،وفصلّ الحديث فيها،ورأى بعض النقاد أنّ العرب خصوا الصورة بالشكل البلاغي في شقه البياني،"إن النقاد اهتموا في الصورة بأشكالها البلاغية التشبيه والاستعارة والمجاز والكناية وبحثوها على أنها </w:t>
      </w:r>
      <w:r w:rsidRPr="00E23D75">
        <w:rPr>
          <w:rFonts w:ascii="Traditional Arabic" w:eastAsia="Calibri" w:hAnsi="Traditional Arabic" w:cs="Traditional Arabic"/>
          <w:sz w:val="36"/>
          <w:szCs w:val="36"/>
          <w:rtl/>
          <w:lang w:val="fr-FR" w:bidi="ar-DZ"/>
        </w:rPr>
        <w:lastRenderedPageBreak/>
        <w:t>وسائل شعرية موجودة في الشعر الجاهلي الذي وصل إليهم،ومن هنا اكتسبت قيمتها عندهم ولقيت نصيبا وافرا من الاهتمام"</w:t>
      </w:r>
      <w:r w:rsidRPr="00E23D75">
        <w:rPr>
          <w:rFonts w:ascii="Traditional Arabic" w:eastAsia="Calibri" w:hAnsi="Traditional Arabic" w:cs="Traditional Arabic"/>
          <w:sz w:val="36"/>
          <w:szCs w:val="36"/>
          <w:vertAlign w:val="superscript"/>
          <w:rtl/>
          <w:lang w:val="fr-FR" w:bidi="ar-DZ"/>
        </w:rPr>
        <w:footnoteReference w:id="5"/>
      </w:r>
      <w:r w:rsidRPr="00E23D75">
        <w:rPr>
          <w:rFonts w:ascii="Traditional Arabic" w:eastAsia="Calibri" w:hAnsi="Traditional Arabic" w:cs="Traditional Arabic"/>
          <w:sz w:val="36"/>
          <w:szCs w:val="36"/>
          <w:rtl/>
          <w:lang w:val="fr-FR" w:bidi="ar-DZ"/>
        </w:rPr>
        <w:t>.</w:t>
      </w:r>
    </w:p>
    <w:p w14:paraId="46A1F4BB" w14:textId="77777777" w:rsidR="00E23D75" w:rsidRPr="00E23D75" w:rsidRDefault="00E23D75" w:rsidP="00E23D75">
      <w:pPr>
        <w:spacing w:after="0" w:line="240" w:lineRule="auto"/>
        <w:ind w:left="-2"/>
        <w:contextualSpacing/>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         كان هذا عن النقد القديم،</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أما في  النقد الحديث فقد تعددت تعريفات الصورة، وهذا راجع إلى تنوع مصادرها فكل مبدع يختار أو يميل إلى مصدر معين ليغرف منه مادة لشعره،والأهم من هذا تنوع الاتجاهات النقدية؛ "إن الاتجاهات المذهبية للنقاد كانت من أهم أسباب اختلافهم حول مفهوم الصورة، فتناول الرومانسي للصورة يختلف عن تناول الكلاسيكي، إذ يبني مقياس جودتها على أثر العاطفة في الصورة، وبروز هذا الأثر، أما الكلاسيكي فإنه يبني مقياس جودتها على بروز أثر العقل في الصورة...أما الرمزي يبني مقياس جودتها على الأثر الخفي الذي تؤديه الصورة من خلال الإيحاء بالأحاسيس والمشاعر ..."</w:t>
      </w:r>
      <w:r w:rsidRPr="00E23D75">
        <w:rPr>
          <w:rFonts w:ascii="Traditional Arabic" w:eastAsia="Calibri" w:hAnsi="Traditional Arabic" w:cs="Traditional Arabic"/>
          <w:sz w:val="36"/>
          <w:szCs w:val="36"/>
          <w:vertAlign w:val="superscript"/>
          <w:rtl/>
          <w:lang w:val="fr-FR" w:bidi="ar-DZ"/>
        </w:rPr>
        <w:footnoteReference w:id="6"/>
      </w:r>
      <w:r w:rsidRPr="00E23D75">
        <w:rPr>
          <w:rFonts w:ascii="Traditional Arabic" w:eastAsia="Calibri" w:hAnsi="Traditional Arabic" w:cs="Traditional Arabic"/>
          <w:sz w:val="36"/>
          <w:szCs w:val="36"/>
          <w:rtl/>
          <w:lang w:val="fr-FR" w:bidi="ar-DZ"/>
        </w:rPr>
        <w:t>،وهذا الاختلاف المفهومي ساهم في إثراء الإبداع الشعري،ولنوضح هذا التنوّع في تعريف الصورة اخترنا نماذج لذلك بداية بالناقد مصطفى ناصف الذي ربطها بالأسطورة"إن الصورة الشعرية ليست في جوهرها إلا هذا الإدراك الأسطوري الذي تنعقد فيه الصلة بين الإنسان والطبيعة "</w:t>
      </w:r>
      <w:r w:rsidRPr="00E23D75">
        <w:rPr>
          <w:rFonts w:ascii="Traditional Arabic" w:eastAsia="Calibri" w:hAnsi="Traditional Arabic" w:cs="Traditional Arabic"/>
          <w:sz w:val="36"/>
          <w:szCs w:val="36"/>
          <w:vertAlign w:val="superscript"/>
          <w:rtl/>
          <w:lang w:val="fr-FR" w:bidi="ar-DZ"/>
        </w:rPr>
        <w:footnoteReference w:id="7"/>
      </w:r>
      <w:r w:rsidRPr="00E23D75">
        <w:rPr>
          <w:rFonts w:ascii="Traditional Arabic" w:eastAsia="Calibri" w:hAnsi="Traditional Arabic" w:cs="Traditional Arabic"/>
          <w:sz w:val="36"/>
          <w:szCs w:val="36"/>
          <w:rtl/>
          <w:lang w:val="fr-FR" w:bidi="ar-DZ"/>
        </w:rPr>
        <w:t>، ويراها عز الدين إسماعيل حلمًا يترجمه الرمز، "الصورة الشعرية رمز مصدره اللّاشعور"</w:t>
      </w:r>
      <w:r w:rsidRPr="00E23D75">
        <w:rPr>
          <w:rFonts w:ascii="Traditional Arabic" w:eastAsia="Calibri" w:hAnsi="Traditional Arabic" w:cs="Traditional Arabic"/>
          <w:sz w:val="36"/>
          <w:szCs w:val="36"/>
          <w:vertAlign w:val="superscript"/>
          <w:rtl/>
          <w:lang w:val="fr-FR" w:bidi="ar-DZ"/>
        </w:rPr>
        <w:footnoteReference w:id="8"/>
      </w:r>
      <w:r w:rsidRPr="00E23D75">
        <w:rPr>
          <w:rFonts w:ascii="Traditional Arabic" w:eastAsia="Calibri" w:hAnsi="Traditional Arabic" w:cs="Traditional Arabic"/>
          <w:sz w:val="36"/>
          <w:szCs w:val="36"/>
          <w:rtl/>
          <w:lang w:val="fr-FR" w:bidi="ar-DZ"/>
        </w:rPr>
        <w:t xml:space="preserve"> وآخر ينفي عنها أن تكون للزّخرفة كما يظن البعض" فالصورة ليست من قبيل الزينة الطارئة على المعنى الأصلي...فالشاعر الأصيل يتوسل بالصورة ليعبر بها عن حالات لا يمكن له أن يتفهمها و يجسِّدها بدون الصورة وبهذا الفهم لا تصبح الصورة شيئا ثانويا يمكن الاستغناء عنه أو حذفه ،وإنما تصبح وسيلة حتمية لإدراك نوع متميز من الحقائق تعجز اللغة العادية عن إدراكه أو توصيله"</w:t>
      </w:r>
      <w:r w:rsidRPr="00E23D75">
        <w:rPr>
          <w:rFonts w:ascii="Traditional Arabic" w:eastAsia="Calibri" w:hAnsi="Traditional Arabic" w:cs="Traditional Arabic"/>
          <w:sz w:val="36"/>
          <w:szCs w:val="36"/>
          <w:vertAlign w:val="superscript"/>
          <w:rtl/>
          <w:lang w:val="fr-FR" w:bidi="ar-DZ"/>
        </w:rPr>
        <w:footnoteReference w:id="9"/>
      </w:r>
      <w:r w:rsidRPr="00E23D75">
        <w:rPr>
          <w:rFonts w:ascii="Traditional Arabic" w:eastAsia="Calibri" w:hAnsi="Traditional Arabic" w:cs="Traditional Arabic"/>
          <w:sz w:val="36"/>
          <w:szCs w:val="36"/>
          <w:rtl/>
          <w:lang w:val="fr-FR" w:bidi="ar-DZ"/>
        </w:rPr>
        <w:t>، فالصورة عند هذا الناقد تعبر عن معاني ومقاصد أساسية، وليست مجرد محسّن جمالي فقط.</w:t>
      </w:r>
    </w:p>
    <w:p w14:paraId="4E3685DF" w14:textId="77777777" w:rsidR="00E23D75" w:rsidRPr="00E23D75" w:rsidRDefault="00E23D75" w:rsidP="00E23D75">
      <w:pPr>
        <w:spacing w:after="0" w:line="240" w:lineRule="auto"/>
        <w:ind w:left="-2"/>
        <w:contextualSpacing/>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 ويَحصُرُ ناقد آخر عدّة قضايا يراها مقومات أساسية في بناء الصورة، منها " الإيقاع ــــ المجاز ــــ الانزياح ــــ لعبة الخفاء والتجلي ــــ الفراغ ــــ المكر الفني القائم على حشد المتضادات ــــ تصوير الطفولة بأحلامها وكوابيسها ــــ الاستعارة" </w:t>
      </w:r>
      <w:r w:rsidRPr="00E23D75">
        <w:rPr>
          <w:rFonts w:ascii="Traditional Arabic" w:eastAsia="Calibri" w:hAnsi="Traditional Arabic" w:cs="Traditional Arabic"/>
          <w:sz w:val="36"/>
          <w:szCs w:val="36"/>
          <w:vertAlign w:val="superscript"/>
          <w:rtl/>
          <w:lang w:val="fr-FR" w:bidi="ar-DZ"/>
        </w:rPr>
        <w:footnoteReference w:id="10"/>
      </w:r>
      <w:r w:rsidRPr="00E23D75">
        <w:rPr>
          <w:rFonts w:ascii="Traditional Arabic" w:eastAsia="Calibri" w:hAnsi="Traditional Arabic" w:cs="Traditional Arabic"/>
          <w:sz w:val="36"/>
          <w:szCs w:val="36"/>
          <w:rtl/>
          <w:lang w:val="fr-FR" w:bidi="ar-DZ"/>
        </w:rPr>
        <w:t>.</w:t>
      </w:r>
    </w:p>
    <w:p w14:paraId="1CBA90FC" w14:textId="77777777" w:rsidR="00E23D75" w:rsidRPr="00E23D75" w:rsidRDefault="00E23D75" w:rsidP="00E23D75">
      <w:pPr>
        <w:spacing w:after="0" w:line="240" w:lineRule="auto"/>
        <w:ind w:left="-2"/>
        <w:contextualSpacing/>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     وهناك من ربطها بالحواس الخمسة:" فمنها الصور البصرية والسمعية والذوقية والشَمية واللَّمسية والصور الساكنة والمتحركة واللَّونية"</w:t>
      </w:r>
      <w:r w:rsidRPr="00E23D75">
        <w:rPr>
          <w:rFonts w:ascii="Traditional Arabic" w:eastAsia="Calibri" w:hAnsi="Traditional Arabic" w:cs="Traditional Arabic"/>
          <w:sz w:val="36"/>
          <w:szCs w:val="36"/>
          <w:vertAlign w:val="superscript"/>
          <w:rtl/>
          <w:lang w:val="fr-FR" w:bidi="ar-DZ"/>
        </w:rPr>
        <w:footnoteReference w:id="11"/>
      </w:r>
      <w:r w:rsidRPr="00E23D75">
        <w:rPr>
          <w:rFonts w:ascii="Traditional Arabic" w:eastAsia="Calibri" w:hAnsi="Traditional Arabic" w:cs="Traditional Arabic"/>
          <w:sz w:val="36"/>
          <w:szCs w:val="36"/>
          <w:rtl/>
          <w:lang w:val="fr-FR" w:bidi="ar-DZ"/>
        </w:rPr>
        <w:t xml:space="preserve"> وغير هذه التعريفات كثير لا يسمح المقام بذكرها جميعا غير أنه من الواجب أن نحيل القارئ إلى دراسة قدّمت  نقدا مميزا حول الصورة، وهي للنّاقد "نعيم اليافي"</w:t>
      </w:r>
      <w:r w:rsidRPr="00E23D75">
        <w:rPr>
          <w:rFonts w:ascii="Traditional Arabic" w:eastAsia="Calibri" w:hAnsi="Traditional Arabic" w:cs="Traditional Arabic"/>
          <w:sz w:val="36"/>
          <w:szCs w:val="36"/>
          <w:vertAlign w:val="superscript"/>
          <w:rtl/>
          <w:lang w:val="fr-FR" w:bidi="ar-DZ"/>
        </w:rPr>
        <w:footnoteReference w:id="12"/>
      </w:r>
      <w:r w:rsidRPr="00E23D75">
        <w:rPr>
          <w:rFonts w:ascii="Traditional Arabic" w:eastAsia="Calibri" w:hAnsi="Traditional Arabic" w:cs="Traditional Arabic"/>
          <w:sz w:val="36"/>
          <w:szCs w:val="36"/>
          <w:rtl/>
          <w:lang w:val="fr-FR" w:bidi="ar-DZ"/>
        </w:rPr>
        <w:t xml:space="preserve">. </w:t>
      </w:r>
    </w:p>
    <w:p w14:paraId="3C58C646" w14:textId="710CAF5F"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Pr>
          <w:rFonts w:ascii="Traditional Arabic" w:eastAsia="Calibri" w:hAnsi="Traditional Arabic" w:cs="Traditional Arabic" w:hint="cs"/>
          <w:sz w:val="36"/>
          <w:szCs w:val="36"/>
          <w:rtl/>
          <w:lang w:val="fr-FR" w:bidi="ar-DZ"/>
        </w:rPr>
        <w:t>وفي ما يلي بعض النماذج عن الصورة في شكلها البلاغي:</w:t>
      </w:r>
    </w:p>
    <w:p w14:paraId="34BB4425" w14:textId="77777777" w:rsidR="00E23D75" w:rsidRPr="00E23D75" w:rsidRDefault="00E23D75" w:rsidP="00E23D75">
      <w:pPr>
        <w:spacing w:after="0" w:line="240" w:lineRule="auto"/>
        <w:ind w:firstLine="849"/>
        <w:jc w:val="both"/>
        <w:rPr>
          <w:rFonts w:ascii="Traditional Arabic" w:eastAsia="Calibri" w:hAnsi="Traditional Arabic" w:cs="Traditional Arabic"/>
          <w:b/>
          <w:bCs/>
          <w:sz w:val="36"/>
          <w:szCs w:val="36"/>
          <w:rtl/>
          <w:lang w:val="fr-FR" w:bidi="ar-DZ"/>
        </w:rPr>
      </w:pPr>
      <w:r w:rsidRPr="00E23D75">
        <w:rPr>
          <w:rFonts w:ascii="Traditional Arabic" w:eastAsia="Calibri" w:hAnsi="Traditional Arabic" w:cs="Traditional Arabic"/>
          <w:b/>
          <w:bCs/>
          <w:sz w:val="36"/>
          <w:szCs w:val="36"/>
          <w:rtl/>
          <w:lang w:val="fr-FR" w:bidi="ar-DZ"/>
        </w:rPr>
        <w:lastRenderedPageBreak/>
        <w:t>1 التشبيه:</w:t>
      </w:r>
    </w:p>
    <w:p w14:paraId="105CACB1"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يقول مفدي زكريا في رائعته الذبيح الصاعد:</w:t>
      </w:r>
    </w:p>
    <w:p w14:paraId="4E59CAE8"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قامَ    يَختَالُ  كالمسِيحِ  وَئِيدَا             يَتَهادَى نَشوَانَ يَتلُو النَّشِيدَا</w:t>
      </w:r>
    </w:p>
    <w:p w14:paraId="65CA007E"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باسِمَ الثَّغرِ كالملاَئِكةِ أو كَالطِّ             فلِ يَستَقبِلُ الصَّبَاحَ الجَدِيدَ</w:t>
      </w:r>
    </w:p>
    <w:p w14:paraId="1181D64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شَامِخًا    أَنفَهُ  جَلَالًا   وَتِيهًا              رَافِعًا رَأسَهُ يُنَاجِي الخُلُودَا</w:t>
      </w:r>
    </w:p>
    <w:p w14:paraId="3D0699AB"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رَافِلًا فِي خَلَاخِلَ زَغرَدَتْ تَمْ           </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 xml:space="preserve">    لَأُ مِن لَحنِهَا الفَضَاءَ البَعِيدَا</w:t>
      </w:r>
    </w:p>
    <w:p w14:paraId="41420538"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حَالِمًا كَالكَلِيمِ كَلَّمَهُ المج            </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 xml:space="preserve">     دُ فَشَدَ الحِبَالَ يَبْغِي الصُّعُودَا</w:t>
      </w:r>
    </w:p>
    <w:p w14:paraId="1CCF15DB"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وَتَسَامَى كَالرُّوحِ فِي لَيلَةِ القَدِ      </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 xml:space="preserve">        رِ سَلَامًا يُشِّعُ فِي الكَونِ عِيدًا</w:t>
      </w:r>
    </w:p>
    <w:p w14:paraId="4F86243C"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وَامتَطَى مَذبَحَ البُطُولَةِ مِعْ                 رَاجًا وَوَافَى السَّمَاءَ يَرجُو المزِيدَ</w:t>
      </w:r>
      <w:r w:rsidRPr="00E23D75">
        <w:rPr>
          <w:rFonts w:ascii="Traditional Arabic" w:eastAsia="Calibri" w:hAnsi="Traditional Arabic" w:cs="Traditional Arabic"/>
          <w:sz w:val="36"/>
          <w:szCs w:val="36"/>
          <w:vertAlign w:val="superscript"/>
          <w:rtl/>
          <w:lang w:val="fr-FR" w:bidi="ar-DZ"/>
        </w:rPr>
        <w:footnoteReference w:id="13"/>
      </w:r>
      <w:r w:rsidRPr="00E23D75">
        <w:rPr>
          <w:rFonts w:ascii="Traditional Arabic" w:eastAsia="Calibri" w:hAnsi="Traditional Arabic" w:cs="Traditional Arabic"/>
          <w:sz w:val="36"/>
          <w:szCs w:val="36"/>
          <w:rtl/>
          <w:lang w:val="fr-FR" w:bidi="ar-DZ"/>
        </w:rPr>
        <w:t xml:space="preserve"> </w:t>
      </w:r>
    </w:p>
    <w:p w14:paraId="6828FC0B"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تصف هذه التشبيهات مثول الشهيد "أحمد زبانة" أمام المقصلة و الشاعر، لم يختر له مشبّهات من الطبيعة كما هو معتاد لدى أغلب الشعراء بل اختار له ما رآه أليق به، فجعله من الصّفوة والأخيار فمرّة سمّاه "المسيح عليه السلام"، ووجه الشبه هو الصّلب ومرة أخرى شبهه بالملاك، ومرّةً أخرى بالكليم سيدنا "موسى عليه السلام"،  ومرّة أخرى بالملك "جبريل عليه السلام"، وفي البيت الأخير جعلنا نستحضر قصة الإسراء والمعراج من خلال الألفاظ "معراجا، السَّماءَ، اِمتطى" وكأنه نبي الله محمد عليه الصلاة والسلام.</w:t>
      </w:r>
    </w:p>
    <w:p w14:paraId="075A2191"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هذه التشبيهات أراد بها الشاعر تعزيز وتحبيب الجهاد إلى النفوس، لأن الجزاء عظيم، ويُريد به فخرا له ولوطنه وعبرةً تصلح للأزمان، وهي أن الحرية والعيش الكريم مطلب لكنه يستدعي تضحيات، وهذا من غايات التشبيه فهو"يُرَاد لشرح عاطفة، وتوضيح حالة أو بيان حقيقة."</w:t>
      </w:r>
      <w:r w:rsidRPr="00E23D75">
        <w:rPr>
          <w:rFonts w:ascii="Traditional Arabic" w:eastAsia="Calibri" w:hAnsi="Traditional Arabic" w:cs="Traditional Arabic"/>
          <w:sz w:val="36"/>
          <w:szCs w:val="36"/>
          <w:vertAlign w:val="superscript"/>
          <w:rtl/>
          <w:lang w:val="fr-FR" w:bidi="ar-DZ"/>
        </w:rPr>
        <w:footnoteReference w:id="14"/>
      </w:r>
      <w:r w:rsidRPr="00E23D75">
        <w:rPr>
          <w:rFonts w:ascii="Traditional Arabic" w:eastAsia="Calibri" w:hAnsi="Traditional Arabic" w:cs="Traditional Arabic"/>
          <w:sz w:val="36"/>
          <w:szCs w:val="36"/>
          <w:rtl/>
          <w:lang w:val="fr-FR" w:bidi="ar-DZ"/>
        </w:rPr>
        <w:t>وهو الذي"يزيد المعنى تأكيدا ووضوحا ويكسبه تأكيدا وهذا ما أطبق جميع المتكلمين من العرب والعجم عليه ولم يستغن أحد منهم عنه"</w:t>
      </w:r>
      <w:r w:rsidRPr="00E23D75">
        <w:rPr>
          <w:rFonts w:ascii="Traditional Arabic" w:eastAsia="Calibri" w:hAnsi="Traditional Arabic" w:cs="Traditional Arabic"/>
          <w:sz w:val="36"/>
          <w:szCs w:val="36"/>
          <w:vertAlign w:val="superscript"/>
          <w:rtl/>
          <w:lang w:val="fr-FR" w:bidi="ar-DZ"/>
        </w:rPr>
        <w:footnoteReference w:id="15"/>
      </w:r>
      <w:r w:rsidRPr="00E23D75">
        <w:rPr>
          <w:rFonts w:ascii="Traditional Arabic" w:eastAsia="Calibri" w:hAnsi="Traditional Arabic" w:cs="Traditional Arabic"/>
          <w:sz w:val="36"/>
          <w:szCs w:val="36"/>
          <w:rtl/>
          <w:lang w:val="fr-FR" w:bidi="ar-DZ"/>
        </w:rPr>
        <w:t xml:space="preserve"> وقد حافظ أغلب الشعر الجزائري الحديث على هذه الصيغة الشكلية في بناء قصيده، يواصل مفدي زكريا في تشبيهاته فينشد:</w:t>
      </w:r>
    </w:p>
    <w:p w14:paraId="27C67CE9"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وتَعَالَى  مِثلَ   المؤَذِنِ    يَتلُو            كَلِمَاتَ الهُدَى وَيَدعُو الرُّقُودَا</w:t>
      </w:r>
    </w:p>
    <w:p w14:paraId="04B2CA32"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صَرخَةٌ  تَرّجُفُ  العَوَالِمُ  مِنهَا           وَنِدَاءٌ   مَضَى   يَهُزُّ   الوُجُودَا</w:t>
      </w:r>
    </w:p>
    <w:p w14:paraId="5A038195"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اِشنِقُونِي فَلَستُ أَخشَى حِبَالًا          واصلُبونِي فَلَستُ أَخشَى حَدِيدَا</w:t>
      </w:r>
    </w:p>
    <w:p w14:paraId="538F0B6B"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وامْثُلْ    سَافِرًا   مُحَيَاكَ   جَلّا          دِي  وَلا  تَلتَثِمْ  فَلَستُ  حَقُودَا</w:t>
      </w:r>
    </w:p>
    <w:p w14:paraId="31B5DCFE"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واقضِ يامَوتُ فِيمَا أنتَ قَاضٍ      </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 xml:space="preserve">   أنا رَاضِ  إنّ عَاشَ شَعبِي سَعِيدَا</w:t>
      </w:r>
    </w:p>
    <w:p w14:paraId="28EBBCF0"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أنا  إنّ  مِتُ  فالجَزَائِرُ  تَحيَا       </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 xml:space="preserve"> </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 xml:space="preserve">   حُرَّةً مُسّتَقِلَةً لَن تَبِيدَا</w:t>
      </w:r>
      <w:r w:rsidRPr="00E23D75">
        <w:rPr>
          <w:rFonts w:ascii="Traditional Arabic" w:eastAsia="Calibri" w:hAnsi="Traditional Arabic" w:cs="Traditional Arabic"/>
          <w:sz w:val="36"/>
          <w:szCs w:val="36"/>
          <w:vertAlign w:val="superscript"/>
          <w:rtl/>
          <w:lang w:val="fr-FR" w:bidi="ar-DZ"/>
        </w:rPr>
        <w:footnoteReference w:id="16"/>
      </w:r>
      <w:r w:rsidRPr="00E23D75">
        <w:rPr>
          <w:rFonts w:ascii="Traditional Arabic" w:eastAsia="Calibri" w:hAnsi="Traditional Arabic" w:cs="Traditional Arabic"/>
          <w:sz w:val="36"/>
          <w:szCs w:val="36"/>
          <w:rtl/>
          <w:lang w:val="fr-FR" w:bidi="ar-DZ"/>
        </w:rPr>
        <w:t xml:space="preserve">  </w:t>
      </w:r>
    </w:p>
    <w:p w14:paraId="76BC13A8"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جعلنا ننتظر صوت المؤذن فإذا بنا نسمع قولا للشاعر فيه تحد ووعيد وأمل يصاحبه يقين باستقلال بلاده فكان قولا حقا يستحق أن يشبّه بالأذان، صوت الحق وقد كانت الصورة غاية في الإيحاء بفضل الصورة السمعية التي جعلنا من خلالها نستحضر عظمة الموقف وجلاله ومما زاد </w:t>
      </w:r>
      <w:r w:rsidRPr="00E23D75">
        <w:rPr>
          <w:rFonts w:ascii="Traditional Arabic" w:eastAsia="Calibri" w:hAnsi="Traditional Arabic" w:cs="Traditional Arabic"/>
          <w:sz w:val="36"/>
          <w:szCs w:val="36"/>
          <w:rtl/>
          <w:lang w:val="fr-FR" w:bidi="ar-DZ"/>
        </w:rPr>
        <w:lastRenderedPageBreak/>
        <w:t>الصورة بهاءً الاقتباس القرآني في البيت ما قبل الأخير" واقضِ يا مَوتُ فِيمَا أنتَ قَاضٍ "، ويعود للمشبّهات نفسها التي اختارها للشهيد في بداية القصيد ويختم المقطع بتشبيه ضمني يقول فيه:</w:t>
      </w:r>
    </w:p>
    <w:p w14:paraId="284B1762"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زَعَمُوا قَتلَهُ... وَمَا صَلَبُوهُ            لَيسَ فِي الخَالِدِينَ عِيسَى الوَحِيدَا</w:t>
      </w:r>
    </w:p>
    <w:p w14:paraId="63CCCE1C"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لَفَّهُ جِبرَائِيلُ تَحتَ جَنَاحَي    </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 xml:space="preserve">   ـهِ إلَى  المنتَهَى  رَضِيًا  شَهِيدًا</w:t>
      </w:r>
      <w:r w:rsidRPr="00E23D75">
        <w:rPr>
          <w:rFonts w:ascii="Traditional Arabic" w:eastAsia="Calibri" w:hAnsi="Traditional Arabic" w:cs="Traditional Arabic"/>
          <w:sz w:val="36"/>
          <w:szCs w:val="36"/>
          <w:vertAlign w:val="superscript"/>
          <w:rtl/>
          <w:lang w:val="fr-FR" w:bidi="ar-DZ"/>
        </w:rPr>
        <w:footnoteReference w:id="17"/>
      </w:r>
      <w:r w:rsidRPr="00E23D75">
        <w:rPr>
          <w:rFonts w:ascii="Traditional Arabic" w:eastAsia="Calibri" w:hAnsi="Traditional Arabic" w:cs="Traditional Arabic"/>
          <w:sz w:val="36"/>
          <w:szCs w:val="36"/>
          <w:rtl/>
          <w:lang w:val="fr-FR" w:bidi="ar-DZ"/>
        </w:rPr>
        <w:t xml:space="preserve"> </w:t>
      </w:r>
    </w:p>
    <w:p w14:paraId="40784598" w14:textId="38E4B8F8"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كما هو واضح لم يستخدم أداة التشبيه لكن السياق اللغوي دلَّ على ذلك وهذه</w:t>
      </w:r>
      <w:r w:rsidRPr="00E23D75">
        <w:rPr>
          <w:rFonts w:ascii="Traditional Arabic" w:eastAsia="Calibri" w:hAnsi="Traditional Arabic" w:cs="Traditional Arabic"/>
          <w:sz w:val="36"/>
          <w:szCs w:val="36"/>
          <w:rtl/>
          <w:lang w:val="fr-FR"/>
        </w:rPr>
        <w:t xml:space="preserve"> الصورة التشّبيهية تعد</w:t>
      </w:r>
      <w:r w:rsidRPr="00E23D75">
        <w:rPr>
          <w:rFonts w:ascii="Traditional Arabic" w:eastAsia="Calibri" w:hAnsi="Traditional Arabic" w:cs="Traditional Arabic"/>
          <w:sz w:val="36"/>
          <w:szCs w:val="36"/>
          <w:rtl/>
          <w:lang w:val="fr-FR" w:bidi="ar-DZ"/>
        </w:rPr>
        <w:t xml:space="preserve"> جزءا يضاف إلى الأجزاء السابقة من الصور وهي تشكل في تلاحمها صورةً كليةً وهذه خاصية فنية لدى مفدي زكريا</w:t>
      </w:r>
      <w:r>
        <w:rPr>
          <w:rFonts w:ascii="Traditional Arabic" w:eastAsia="Calibri" w:hAnsi="Traditional Arabic" w:cs="Traditional Arabic" w:hint="cs"/>
          <w:sz w:val="36"/>
          <w:szCs w:val="36"/>
          <w:rtl/>
          <w:lang w:val="fr-FR" w:bidi="ar-DZ"/>
        </w:rPr>
        <w:t>.</w:t>
      </w:r>
    </w:p>
    <w:p w14:paraId="6112AA90" w14:textId="77777777" w:rsidR="00E23D75" w:rsidRPr="00E23D75" w:rsidRDefault="00E23D75" w:rsidP="00E23D75">
      <w:pPr>
        <w:spacing w:after="0" w:line="240" w:lineRule="auto"/>
        <w:ind w:firstLine="849"/>
        <w:jc w:val="both"/>
        <w:rPr>
          <w:rFonts w:ascii="Traditional Arabic" w:eastAsia="Calibri" w:hAnsi="Traditional Arabic" w:cs="Traditional Arabic"/>
          <w:b/>
          <w:bCs/>
          <w:sz w:val="36"/>
          <w:szCs w:val="36"/>
          <w:rtl/>
          <w:lang w:val="fr-FR" w:bidi="ar-DZ"/>
        </w:rPr>
      </w:pPr>
      <w:r w:rsidRPr="00E23D75">
        <w:rPr>
          <w:rFonts w:ascii="Traditional Arabic" w:eastAsia="Calibri" w:hAnsi="Traditional Arabic" w:cs="Traditional Arabic"/>
          <w:b/>
          <w:bCs/>
          <w:sz w:val="36"/>
          <w:szCs w:val="36"/>
          <w:rtl/>
          <w:lang w:val="fr-FR" w:bidi="ar-DZ"/>
        </w:rPr>
        <w:t>2 الاستعارة:</w:t>
      </w:r>
    </w:p>
    <w:p w14:paraId="4625B903" w14:textId="46447136" w:rsidR="00E23D75" w:rsidRPr="00E23D75" w:rsidRDefault="00E23D75" w:rsidP="009836EF">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يقول </w:t>
      </w:r>
      <w:r w:rsidR="009836EF">
        <w:rPr>
          <w:rFonts w:ascii="Traditional Arabic" w:eastAsia="Calibri" w:hAnsi="Traditional Arabic" w:cs="Traditional Arabic" w:hint="cs"/>
          <w:sz w:val="36"/>
          <w:szCs w:val="36"/>
          <w:rtl/>
          <w:lang w:val="fr-FR"/>
        </w:rPr>
        <w:t xml:space="preserve">عبد الله شريط </w:t>
      </w:r>
      <w:r w:rsidRPr="00E23D75">
        <w:rPr>
          <w:rFonts w:ascii="Traditional Arabic" w:eastAsia="Calibri" w:hAnsi="Traditional Arabic" w:cs="Traditional Arabic"/>
          <w:sz w:val="36"/>
          <w:szCs w:val="36"/>
          <w:rtl/>
          <w:lang w:val="fr-FR"/>
        </w:rPr>
        <w:t>مستخدما الاستعارة المكنية:</w:t>
      </w:r>
    </w:p>
    <w:p w14:paraId="3037914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وتَهَاوَتْ أَورَاقُ  قَلبِي فَأَمسَى        </w:t>
      </w:r>
      <w:r w:rsidRPr="00E23D75">
        <w:rPr>
          <w:rFonts w:ascii="Traditional Arabic" w:eastAsia="Calibri" w:hAnsi="Traditional Arabic" w:cs="Traditional Arabic" w:hint="cs"/>
          <w:sz w:val="36"/>
          <w:szCs w:val="36"/>
          <w:rtl/>
          <w:lang w:val="fr-FR"/>
        </w:rPr>
        <w:t xml:space="preserve">  </w:t>
      </w:r>
      <w:r w:rsidRPr="00E23D75">
        <w:rPr>
          <w:rFonts w:ascii="Traditional Arabic" w:eastAsia="Calibri" w:hAnsi="Traditional Arabic" w:cs="Traditional Arabic"/>
          <w:sz w:val="36"/>
          <w:szCs w:val="36"/>
          <w:rtl/>
          <w:lang w:val="fr-FR"/>
        </w:rPr>
        <w:t xml:space="preserve"> عَارِيًا بَينَ عَاصِفَاتٍ وَيَأسٍ</w:t>
      </w:r>
    </w:p>
    <w:p w14:paraId="5ECD9E9F"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يارَفِيقِي هَل يَهدَأُ القَلبُ يَومًا        </w:t>
      </w:r>
      <w:r w:rsidRPr="00E23D75">
        <w:rPr>
          <w:rFonts w:ascii="Traditional Arabic" w:eastAsia="Calibri" w:hAnsi="Traditional Arabic" w:cs="Traditional Arabic" w:hint="cs"/>
          <w:sz w:val="36"/>
          <w:szCs w:val="36"/>
          <w:rtl/>
          <w:lang w:val="fr-FR"/>
        </w:rPr>
        <w:t xml:space="preserve"> </w:t>
      </w:r>
      <w:r w:rsidRPr="00E23D75">
        <w:rPr>
          <w:rFonts w:ascii="Traditional Arabic" w:eastAsia="Calibri" w:hAnsi="Traditional Arabic" w:cs="Traditional Arabic"/>
          <w:sz w:val="36"/>
          <w:szCs w:val="36"/>
          <w:rtl/>
          <w:lang w:val="fr-FR"/>
        </w:rPr>
        <w:t xml:space="preserve"> فَلَقَد هَدَّنِي بِخَفقِ وهَمسِ</w:t>
      </w:r>
    </w:p>
    <w:p w14:paraId="114B1255"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هلّ يُعِيدُ الرَّبِيعُ والأَملُ  الشَّا        </w:t>
      </w:r>
      <w:r w:rsidRPr="00E23D75">
        <w:rPr>
          <w:rFonts w:ascii="Traditional Arabic" w:eastAsia="Calibri" w:hAnsi="Traditional Arabic" w:cs="Traditional Arabic" w:hint="cs"/>
          <w:sz w:val="36"/>
          <w:szCs w:val="36"/>
          <w:rtl/>
          <w:lang w:val="fr-FR"/>
        </w:rPr>
        <w:t xml:space="preserve"> </w:t>
      </w:r>
      <w:r w:rsidRPr="00E23D75">
        <w:rPr>
          <w:rFonts w:ascii="Traditional Arabic" w:eastAsia="Calibri" w:hAnsi="Traditional Arabic" w:cs="Traditional Arabic"/>
          <w:sz w:val="36"/>
          <w:szCs w:val="36"/>
          <w:rtl/>
          <w:lang w:val="fr-FR"/>
        </w:rPr>
        <w:t xml:space="preserve">  رِدُ شِعرَ السَّلَامِ لِنَفسِي</w:t>
      </w:r>
      <w:r w:rsidRPr="00E23D75">
        <w:rPr>
          <w:rFonts w:ascii="Traditional Arabic" w:eastAsia="Calibri" w:hAnsi="Traditional Arabic" w:cs="Traditional Arabic"/>
          <w:sz w:val="36"/>
          <w:szCs w:val="36"/>
          <w:vertAlign w:val="superscript"/>
          <w:rtl/>
          <w:lang w:val="fr-FR"/>
        </w:rPr>
        <w:footnoteReference w:id="18"/>
      </w:r>
    </w:p>
    <w:p w14:paraId="080AEED2"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شبّه قلبه بالشجرة التي تفقد أوراقها فتكون لها صورة بشعة عكس صورتها وهي مُزدانة محمَّلة بالأوراق والثِّمار، وفي مقابلها رسم لنا "أبو القاسم سعد الله" صورة تفاؤلية حالمة في قصيدته "جلال الخلد"، يقول فيها:</w:t>
      </w:r>
    </w:p>
    <w:p w14:paraId="26789AA6"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أَقطُفُ جَنَى الخُلدِ وَأمرَحُ فِي خَمَائِلِهِ</w:t>
      </w:r>
    </w:p>
    <w:p w14:paraId="7BD19A28"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وَأَصدَحُ عَلَى الغُصنِ مَعَ أَشجَى بَلَابِلِهِ</w:t>
      </w:r>
      <w:r w:rsidRPr="00E23D75">
        <w:rPr>
          <w:rFonts w:ascii="Traditional Arabic" w:eastAsia="Calibri" w:hAnsi="Traditional Arabic" w:cs="Traditional Arabic"/>
          <w:sz w:val="36"/>
          <w:szCs w:val="36"/>
          <w:vertAlign w:val="superscript"/>
          <w:rtl/>
          <w:lang w:val="fr-FR"/>
        </w:rPr>
        <w:footnoteReference w:id="19"/>
      </w:r>
    </w:p>
    <w:p w14:paraId="3313F827"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شبّه الخلد وهو معنى مجرد بالنبات وأبقى على اللازمة" أقطف جنى" وفي البيت الثاني شبّه نفسه في تفاؤلها بالطير وأبقى على اللَّاوازم "أصدح على الغصن" و"بلابل".</w:t>
      </w:r>
    </w:p>
    <w:p w14:paraId="2023C12B" w14:textId="539C3307" w:rsidR="00E23D75" w:rsidRDefault="009836EF" w:rsidP="00E23D75">
      <w:pPr>
        <w:spacing w:after="0" w:line="240" w:lineRule="auto"/>
        <w:ind w:firstLine="849"/>
        <w:jc w:val="both"/>
        <w:rPr>
          <w:rFonts w:ascii="Traditional Arabic" w:eastAsia="Calibri" w:hAnsi="Traditional Arabic" w:cs="Traditional Arabic"/>
          <w:b/>
          <w:bCs/>
          <w:sz w:val="36"/>
          <w:szCs w:val="36"/>
          <w:rtl/>
          <w:lang w:val="fr-FR"/>
        </w:rPr>
      </w:pPr>
      <w:r w:rsidRPr="009836EF">
        <w:rPr>
          <w:rFonts w:ascii="Traditional Arabic" w:eastAsia="Calibri" w:hAnsi="Traditional Arabic" w:cs="Traditional Arabic" w:hint="cs"/>
          <w:b/>
          <w:bCs/>
          <w:sz w:val="36"/>
          <w:szCs w:val="36"/>
          <w:rtl/>
          <w:lang w:val="fr-FR"/>
        </w:rPr>
        <w:t>الصور الحسية :</w:t>
      </w:r>
    </w:p>
    <w:p w14:paraId="19889F33" w14:textId="77777777" w:rsidR="00F71188"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إن للحواس أهمية كبيرة في تكوين الصورة الشعرية ودرجة هذه الأهمية جعلت العديد من النقاد يُعرِّف الصورة الشعرية على أنها هي الصور الحسية بأشكالها المختلفة، والمدوَنة الشعرية مليئة بهذا النوع التصويري</w:t>
      </w:r>
    </w:p>
    <w:p w14:paraId="295018C2" w14:textId="77777777" w:rsidR="00F71188" w:rsidRDefault="00F71188" w:rsidP="00F71188">
      <w:pPr>
        <w:spacing w:after="0" w:line="240" w:lineRule="auto"/>
        <w:ind w:firstLine="849"/>
        <w:jc w:val="both"/>
        <w:rPr>
          <w:rFonts w:ascii="Traditional Arabic" w:eastAsia="Calibri" w:hAnsi="Traditional Arabic" w:cs="Traditional Arabic"/>
          <w:sz w:val="36"/>
          <w:szCs w:val="36"/>
          <w:rtl/>
          <w:lang w:val="fr-FR"/>
        </w:rPr>
      </w:pPr>
      <w:r>
        <w:rPr>
          <w:rFonts w:ascii="Traditional Arabic" w:eastAsia="Calibri" w:hAnsi="Traditional Arabic" w:cs="Traditional Arabic" w:hint="cs"/>
          <w:sz w:val="36"/>
          <w:szCs w:val="36"/>
          <w:rtl/>
          <w:lang w:val="fr-FR"/>
        </w:rPr>
        <w:t>الصورة البصرية:</w:t>
      </w:r>
    </w:p>
    <w:p w14:paraId="00D28AEB"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يفخر الشاعر "مفدي زكريا" بطبيعة بلاده الخلابة؛ </w:t>
      </w:r>
      <w:r>
        <w:rPr>
          <w:rFonts w:ascii="Traditional Arabic" w:eastAsia="Calibri" w:hAnsi="Traditional Arabic" w:cs="Traditional Arabic" w:hint="cs"/>
          <w:sz w:val="36"/>
          <w:szCs w:val="36"/>
          <w:rtl/>
          <w:lang w:val="fr-FR"/>
        </w:rPr>
        <w:t>ف</w:t>
      </w:r>
      <w:r w:rsidRPr="00E23D75">
        <w:rPr>
          <w:rFonts w:ascii="Traditional Arabic" w:eastAsia="Calibri" w:hAnsi="Traditional Arabic" w:cs="Traditional Arabic"/>
          <w:sz w:val="36"/>
          <w:szCs w:val="36"/>
          <w:rtl/>
          <w:lang w:val="fr-FR"/>
        </w:rPr>
        <w:t>يقول عن عراجن التمر:</w:t>
      </w:r>
    </w:p>
    <w:p w14:paraId="282814F1"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عَرَاجِن ُ كَالمجَرَّةِ   مُشرِقَاتٍ          عَسَالِجُهَا اِنسَكَبنَ بِهَا اِنسِكَابَا</w:t>
      </w:r>
    </w:p>
    <w:p w14:paraId="24B8248A"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يُدَغدِغُ   تَحتَهَا  الغَنَّامُ  نَايًا           فَيُنطِقُ  مِن  فَمِ الغَّمِ  الرَّبَابَا</w:t>
      </w:r>
    </w:p>
    <w:p w14:paraId="475E8FF2"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يُدلِي فِي الغَدِيرِ  الحُلّوِ سَاقًا           وَبِالكَفِ  يَغتَرِفُ   الشَّرَابَ</w:t>
      </w:r>
    </w:p>
    <w:p w14:paraId="11C515E4"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lang w:val="fr-FR"/>
        </w:rPr>
      </w:pPr>
      <w:r w:rsidRPr="00E23D75">
        <w:rPr>
          <w:rFonts w:ascii="Traditional Arabic" w:eastAsia="Calibri" w:hAnsi="Traditional Arabic" w:cs="Traditional Arabic"/>
          <w:sz w:val="36"/>
          <w:szCs w:val="36"/>
          <w:rtl/>
          <w:lang w:val="fr-FR"/>
        </w:rPr>
        <w:t>وَيَستَلقِي  بِحَافَتِهِ    يُنَاجِي            لَهُ  العَرشَ  يَسأَلُهُ  مَنَايًا</w:t>
      </w:r>
      <w:r w:rsidRPr="00E23D75">
        <w:rPr>
          <w:rFonts w:ascii="Traditional Arabic" w:eastAsia="Calibri" w:hAnsi="Traditional Arabic" w:cs="Traditional Arabic"/>
          <w:sz w:val="36"/>
          <w:szCs w:val="36"/>
          <w:vertAlign w:val="superscript"/>
          <w:rtl/>
          <w:lang w:val="fr-FR"/>
        </w:rPr>
        <w:footnoteReference w:id="20"/>
      </w:r>
    </w:p>
    <w:p w14:paraId="50E574F7"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p>
    <w:p w14:paraId="0DC4F6DC" w14:textId="77777777" w:rsidR="00F71188" w:rsidRPr="00E23D75" w:rsidRDefault="00F71188" w:rsidP="00F71188">
      <w:pPr>
        <w:spacing w:after="0" w:line="240" w:lineRule="auto"/>
        <w:ind w:firstLine="849"/>
        <w:jc w:val="both"/>
        <w:rPr>
          <w:rFonts w:ascii="Traditional Arabic" w:eastAsia="Calibri" w:hAnsi="Traditional Arabic" w:cs="Traditional Arabic"/>
          <w:b/>
          <w:bCs/>
          <w:sz w:val="36"/>
          <w:szCs w:val="36"/>
          <w:rtl/>
          <w:lang w:val="fr-FR"/>
        </w:rPr>
      </w:pPr>
      <w:r w:rsidRPr="00E23D75">
        <w:rPr>
          <w:rFonts w:ascii="Traditional Arabic" w:eastAsia="Calibri" w:hAnsi="Traditional Arabic" w:cs="Traditional Arabic"/>
          <w:b/>
          <w:bCs/>
          <w:sz w:val="36"/>
          <w:szCs w:val="36"/>
          <w:rtl/>
          <w:lang w:val="fr-FR"/>
        </w:rPr>
        <w:t>الصور الحركية:</w:t>
      </w:r>
    </w:p>
    <w:p w14:paraId="583F0234"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Pr>
          <w:rFonts w:ascii="Traditional Arabic" w:eastAsia="Calibri" w:hAnsi="Traditional Arabic" w:cs="Traditional Arabic" w:hint="cs"/>
          <w:sz w:val="36"/>
          <w:szCs w:val="36"/>
          <w:rtl/>
          <w:lang w:val="fr-FR"/>
        </w:rPr>
        <w:t>تمثل المقطوعة التالية صورة</w:t>
      </w:r>
      <w:r w:rsidRPr="00E23D75">
        <w:rPr>
          <w:rFonts w:ascii="Traditional Arabic" w:eastAsia="Calibri" w:hAnsi="Traditional Arabic" w:cs="Traditional Arabic"/>
          <w:sz w:val="36"/>
          <w:szCs w:val="36"/>
          <w:rtl/>
          <w:lang w:val="fr-FR"/>
        </w:rPr>
        <w:t xml:space="preserve"> رسمها أبو القاسم سعد الله مخاطبا جبل الأطلس:</w:t>
      </w:r>
    </w:p>
    <w:p w14:paraId="04446C25"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lastRenderedPageBreak/>
        <w:t>عَلَى جَانِبَيكَ الحَرِيرُ</w:t>
      </w:r>
    </w:p>
    <w:p w14:paraId="4FF58675"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مِن العُشبِ والزّهرِ وَاليَاسَمِينِ</w:t>
      </w:r>
    </w:p>
    <w:p w14:paraId="19340721"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مِنَ الجَدوَلِ الضَّاحِكِ العَابِرِ</w:t>
      </w:r>
    </w:p>
    <w:p w14:paraId="7C02418B"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يَرِنُّ صَدَى ضَحكَه فِي السُّكُونِ</w:t>
      </w:r>
    </w:p>
    <w:p w14:paraId="7D99796A"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كَهَمسِ الجُفُونِ</w:t>
      </w:r>
    </w:p>
    <w:p w14:paraId="03D3C462"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وَفَوقَ البَرَاعِمِ وَالفِتنَةِ الرَّاقِصَةِ</w:t>
      </w:r>
    </w:p>
    <w:p w14:paraId="6E21943A"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عَلَى ضِفَتَيكَ</w:t>
      </w:r>
    </w:p>
    <w:p w14:paraId="194070DB"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تَرُفُ العَذَارَى</w:t>
      </w:r>
    </w:p>
    <w:p w14:paraId="583637BB"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فَرَاشَاتُكَ العَابِثَاتُ الحَيَارَى</w:t>
      </w:r>
    </w:p>
    <w:p w14:paraId="3304E749"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 تَمتَصُ مِن نُسغِكَ الأَبَدَّي</w:t>
      </w:r>
    </w:p>
    <w:p w14:paraId="5E29BA01"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رَحِيقَ الحَيَاةِ الشَّهِي.</w:t>
      </w:r>
      <w:r w:rsidRPr="00E23D75">
        <w:rPr>
          <w:rFonts w:ascii="Traditional Arabic" w:eastAsia="Calibri" w:hAnsi="Traditional Arabic" w:cs="Traditional Arabic"/>
          <w:sz w:val="36"/>
          <w:szCs w:val="36"/>
          <w:vertAlign w:val="superscript"/>
          <w:rtl/>
          <w:lang w:val="fr-FR"/>
        </w:rPr>
        <w:footnoteReference w:id="21"/>
      </w:r>
    </w:p>
    <w:p w14:paraId="01D19414"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مزج الشاعر في هذه الصورة بين مدركات حسّية ثلاث (الحركة والبصر والشم)، نقل لنا من خلالها  شعوره الحاني نحو الجبل، معقل الجهاد والثورة الحامل لرايات النصر والحياة، وهذا الرَّبط أخرج الصورة بصيغة جمالية.  </w:t>
      </w:r>
    </w:p>
    <w:p w14:paraId="602A8354" w14:textId="77777777" w:rsidR="00F71188" w:rsidRPr="00E23D75" w:rsidRDefault="00F71188" w:rsidP="00F71188">
      <w:pPr>
        <w:spacing w:after="0" w:line="240" w:lineRule="auto"/>
        <w:ind w:firstLine="849"/>
        <w:jc w:val="both"/>
        <w:rPr>
          <w:rFonts w:ascii="Traditional Arabic" w:eastAsia="Calibri" w:hAnsi="Traditional Arabic" w:cs="Traditional Arabic"/>
          <w:b/>
          <w:bCs/>
          <w:sz w:val="36"/>
          <w:szCs w:val="36"/>
          <w:rtl/>
          <w:lang w:val="fr-FR"/>
        </w:rPr>
      </w:pPr>
      <w:r w:rsidRPr="00E23D75">
        <w:rPr>
          <w:rFonts w:ascii="Traditional Arabic" w:eastAsia="Calibri" w:hAnsi="Traditional Arabic" w:cs="Traditional Arabic"/>
          <w:b/>
          <w:bCs/>
          <w:sz w:val="36"/>
          <w:szCs w:val="36"/>
          <w:rtl/>
          <w:lang w:val="fr-FR"/>
        </w:rPr>
        <w:t>الصور السمعية:</w:t>
      </w:r>
    </w:p>
    <w:p w14:paraId="5CCDA2B0"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Pr>
          <w:rFonts w:ascii="Traditional Arabic" w:eastAsia="Calibri" w:hAnsi="Traditional Arabic" w:cs="Traditional Arabic" w:hint="cs"/>
          <w:sz w:val="36"/>
          <w:szCs w:val="36"/>
          <w:rtl/>
          <w:lang w:val="fr-FR"/>
        </w:rPr>
        <w:t>يقول</w:t>
      </w:r>
      <w:r w:rsidRPr="00E23D75">
        <w:rPr>
          <w:rFonts w:ascii="Traditional Arabic" w:eastAsia="Calibri" w:hAnsi="Traditional Arabic" w:cs="Traditional Arabic"/>
          <w:sz w:val="36"/>
          <w:szCs w:val="36"/>
          <w:rtl/>
          <w:lang w:val="fr-FR"/>
        </w:rPr>
        <w:t xml:space="preserve"> "عبد الله شريط" </w:t>
      </w:r>
      <w:r>
        <w:rPr>
          <w:rFonts w:ascii="Traditional Arabic" w:eastAsia="Calibri" w:hAnsi="Traditional Arabic" w:cs="Traditional Arabic" w:hint="cs"/>
          <w:sz w:val="36"/>
          <w:szCs w:val="36"/>
          <w:rtl/>
          <w:lang w:val="fr-FR"/>
        </w:rPr>
        <w:t>م</w:t>
      </w:r>
      <w:r w:rsidRPr="00E23D75">
        <w:rPr>
          <w:rFonts w:ascii="Traditional Arabic" w:eastAsia="Calibri" w:hAnsi="Traditional Arabic" w:cs="Traditional Arabic"/>
          <w:sz w:val="36"/>
          <w:szCs w:val="36"/>
          <w:rtl/>
          <w:lang w:val="fr-FR"/>
        </w:rPr>
        <w:t>خاطب</w:t>
      </w:r>
      <w:r>
        <w:rPr>
          <w:rFonts w:ascii="Traditional Arabic" w:eastAsia="Calibri" w:hAnsi="Traditional Arabic" w:cs="Traditional Arabic" w:hint="cs"/>
          <w:sz w:val="36"/>
          <w:szCs w:val="36"/>
          <w:rtl/>
          <w:lang w:val="fr-FR"/>
        </w:rPr>
        <w:t>ا</w:t>
      </w:r>
      <w:r w:rsidRPr="00E23D75">
        <w:rPr>
          <w:rFonts w:ascii="Traditional Arabic" w:eastAsia="Calibri" w:hAnsi="Traditional Arabic" w:cs="Traditional Arabic"/>
          <w:sz w:val="36"/>
          <w:szCs w:val="36"/>
          <w:rtl/>
          <w:lang w:val="fr-FR"/>
        </w:rPr>
        <w:t xml:space="preserve"> الغروب:</w:t>
      </w:r>
    </w:p>
    <w:p w14:paraId="57E717AC"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ياغُرُوبَ الحياةِ في حَلقِي الصَّا           دِي  نَشِيدٌ   لِفَجرِي     المطّعون</w:t>
      </w:r>
    </w:p>
    <w:p w14:paraId="5784043D"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جَرَحَتهُ  السُّنُونُ  لَيلًا  فَأَمسَى          نَاعِيًا   كالغُرَابِ   تَحتَ    الدُّجُون</w:t>
      </w:r>
    </w:p>
    <w:p w14:paraId="7EA3816E"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كَرِهَت  صَوتَهُ   المُضرَجُ  أُذُنِي          وَتَدَاعَى    مِنهُ    رَنِينُ     اللُّحُون</w:t>
      </w:r>
    </w:p>
    <w:p w14:paraId="61A96107"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وَمَرِيرُ  السُّكونِ أَعذَبُ  جُرعًا          مِن صَدِيدِ اللُّحُونِ خَلفَ السُّجُونِ</w:t>
      </w:r>
      <w:r w:rsidRPr="00E23D75">
        <w:rPr>
          <w:rFonts w:ascii="Traditional Arabic" w:eastAsia="Calibri" w:hAnsi="Traditional Arabic" w:cs="Traditional Arabic"/>
          <w:sz w:val="36"/>
          <w:szCs w:val="36"/>
          <w:vertAlign w:val="superscript"/>
          <w:rtl/>
          <w:lang w:val="fr-FR"/>
        </w:rPr>
        <w:footnoteReference w:id="22"/>
      </w:r>
    </w:p>
    <w:p w14:paraId="39FC445A"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في الصورة أصوات مختلطة بين النشيد الطارب والنعيق المضجر، وهو تناقض يعبِّر عن حالة الشاعر الحزينة، وقد أبدع في نقلها إلى المتلقي بفضل هذه الروح المعبّرة التي نفخها في هذه العناصر، وهذه عادة فنية لدى الشاعر فهو "يملك القدرة الفنية على تحويل كل جزئيات المشهد الطبيعي الذي يتناوله بالوصف إلى صور حية تجسد أفكاره، ومشاعره، ينفخ فيها الحياة ويتقمصها فتنبعث نابضة بالأحاسيس المختلفة"</w:t>
      </w:r>
      <w:r w:rsidRPr="00E23D75">
        <w:rPr>
          <w:rFonts w:ascii="Traditional Arabic" w:eastAsia="Calibri" w:hAnsi="Traditional Arabic" w:cs="Traditional Arabic"/>
          <w:sz w:val="36"/>
          <w:szCs w:val="36"/>
          <w:vertAlign w:val="superscript"/>
          <w:rtl/>
          <w:lang w:val="fr-FR"/>
        </w:rPr>
        <w:footnoteReference w:id="23"/>
      </w:r>
      <w:r w:rsidRPr="00E23D75">
        <w:rPr>
          <w:rFonts w:ascii="Traditional Arabic" w:eastAsia="Calibri" w:hAnsi="Traditional Arabic" w:cs="Traditional Arabic"/>
          <w:sz w:val="36"/>
          <w:szCs w:val="36"/>
          <w:rtl/>
          <w:lang w:val="fr-FR"/>
        </w:rPr>
        <w:t xml:space="preserve"> </w:t>
      </w:r>
    </w:p>
    <w:p w14:paraId="16B64FA9" w14:textId="77777777" w:rsidR="00E23D75" w:rsidRPr="00E23D75" w:rsidRDefault="00E23D75" w:rsidP="00E23D75">
      <w:pPr>
        <w:spacing w:after="0" w:line="240" w:lineRule="auto"/>
        <w:ind w:firstLine="849"/>
        <w:jc w:val="both"/>
        <w:rPr>
          <w:rFonts w:ascii="Traditional Arabic" w:eastAsia="Calibri" w:hAnsi="Traditional Arabic" w:cs="Traditional Arabic"/>
          <w:b/>
          <w:bCs/>
          <w:sz w:val="36"/>
          <w:szCs w:val="36"/>
          <w:rtl/>
          <w:lang w:val="fr-FR"/>
        </w:rPr>
      </w:pPr>
      <w:r w:rsidRPr="00E23D75">
        <w:rPr>
          <w:rFonts w:ascii="Traditional Arabic" w:eastAsia="Calibri" w:hAnsi="Traditional Arabic" w:cs="Traditional Arabic"/>
          <w:b/>
          <w:bCs/>
          <w:sz w:val="36"/>
          <w:szCs w:val="36"/>
          <w:rtl/>
          <w:lang w:val="fr-FR"/>
        </w:rPr>
        <w:t>تراسل الحواس:</w:t>
      </w:r>
    </w:p>
    <w:p w14:paraId="6B1AD358" w14:textId="3B5D842D" w:rsidR="00E23D75" w:rsidRPr="00E23D75" w:rsidRDefault="00E23D75" w:rsidP="009836EF">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إن ظهور الاتجاه الوجداني في الشعر الحديث لوَّنه وأصبغه بشكل آخر من أشكال التعبير ال</w:t>
      </w:r>
      <w:r w:rsidR="009836EF">
        <w:rPr>
          <w:rFonts w:ascii="Traditional Arabic" w:eastAsia="Calibri" w:hAnsi="Traditional Arabic" w:cs="Traditional Arabic" w:hint="cs"/>
          <w:sz w:val="36"/>
          <w:szCs w:val="36"/>
          <w:rtl/>
          <w:lang w:val="fr-FR"/>
        </w:rPr>
        <w:t>ت</w:t>
      </w:r>
      <w:r w:rsidRPr="00E23D75">
        <w:rPr>
          <w:rFonts w:ascii="Traditional Arabic" w:eastAsia="Calibri" w:hAnsi="Traditional Arabic" w:cs="Traditional Arabic"/>
          <w:sz w:val="36"/>
          <w:szCs w:val="36"/>
          <w:rtl/>
          <w:lang w:val="fr-FR"/>
        </w:rPr>
        <w:t>صو</w:t>
      </w:r>
      <w:r w:rsidR="009836EF">
        <w:rPr>
          <w:rFonts w:ascii="Traditional Arabic" w:eastAsia="Calibri" w:hAnsi="Traditional Arabic" w:cs="Traditional Arabic" w:hint="cs"/>
          <w:sz w:val="36"/>
          <w:szCs w:val="36"/>
          <w:rtl/>
          <w:lang w:val="fr-FR"/>
        </w:rPr>
        <w:t>ي</w:t>
      </w:r>
      <w:r w:rsidRPr="00E23D75">
        <w:rPr>
          <w:rFonts w:ascii="Traditional Arabic" w:eastAsia="Calibri" w:hAnsi="Traditional Arabic" w:cs="Traditional Arabic"/>
          <w:sz w:val="36"/>
          <w:szCs w:val="36"/>
          <w:rtl/>
          <w:lang w:val="fr-FR"/>
        </w:rPr>
        <w:t xml:space="preserve">ري يطلق عليه تراسل الحواس وهو" مجاز جديد يقوم على التأليف بين مدّركات الحواس والتجاوب بين المعطيات الحسّية المختلفة من ألوان وأضواء، وأصوات ونغمات وعطور، بحيث تراهم يستخدمون للشيء المسّموع ما هو في الأصل للشيء الملموس أم المرئي أو المشموم ويستخدمون للشيء المشموم ما من شأنه استخدامه للشيء المرئي أو الملموس أو المسموع وهكذا </w:t>
      </w:r>
      <w:r w:rsidRPr="00E23D75">
        <w:rPr>
          <w:rFonts w:ascii="Traditional Arabic" w:eastAsia="Calibri" w:hAnsi="Traditional Arabic" w:cs="Traditional Arabic"/>
          <w:sz w:val="36"/>
          <w:szCs w:val="36"/>
          <w:rtl/>
          <w:lang w:val="fr-FR"/>
        </w:rPr>
        <w:lastRenderedPageBreak/>
        <w:t>تكثر عندهم، بذلك هذه التراكيب التي يذهب الخيال في بنائها وتلقيها حدا بعيدا ويضفي جوا رمزيا وإيحائيا مؤثرا"</w:t>
      </w:r>
      <w:r w:rsidRPr="00E23D75">
        <w:rPr>
          <w:rFonts w:ascii="Traditional Arabic" w:eastAsia="Calibri" w:hAnsi="Traditional Arabic" w:cs="Traditional Arabic"/>
          <w:sz w:val="36"/>
          <w:szCs w:val="36"/>
          <w:vertAlign w:val="superscript"/>
          <w:rtl/>
          <w:lang w:val="fr-FR"/>
        </w:rPr>
        <w:footnoteReference w:id="24"/>
      </w:r>
      <w:r w:rsidRPr="00E23D75">
        <w:rPr>
          <w:rFonts w:ascii="Traditional Arabic" w:eastAsia="Calibri" w:hAnsi="Traditional Arabic" w:cs="Traditional Arabic"/>
          <w:sz w:val="36"/>
          <w:szCs w:val="36"/>
          <w:rtl/>
          <w:lang w:val="fr-FR"/>
        </w:rPr>
        <w:t>، ومن نماذجه ما أورده عبد الله شريط مخاطبا الحياة:</w:t>
      </w:r>
    </w:p>
    <w:p w14:paraId="7F2AC5B6"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خُدعَةٌ   أنتِ  ياحَياةُ  وَلَكن              لَستُ أَدرِي عَلَى مَا يُبكِيكِ فَنِي</w:t>
      </w:r>
    </w:p>
    <w:p w14:paraId="26EFC2C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شَاخَ فِي صَدرِي الغِنَاءُ وأَمسَى             شَوكُ  هَذَا  النَّسِيمِ  يَجرَحُ   لَحنِي</w:t>
      </w:r>
    </w:p>
    <w:p w14:paraId="571099F8"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واِبتِسَامُ   الأَنَامِ أَملَسٌ  كَالأَفَا            عِي صَدِيدًا يَذُوبُ مِن قَرحِ جَفنِي</w:t>
      </w:r>
    </w:p>
    <w:p w14:paraId="32EFB016"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ودُوَارُ  الطَّاحُونِ  يَلتَهِمُ  الأَنـــــ             فَاسَ مِن قَبضَتِي عَلَى الرَّغمِ مِنِّي</w:t>
      </w:r>
      <w:r w:rsidRPr="00E23D75">
        <w:rPr>
          <w:rFonts w:ascii="Traditional Arabic" w:eastAsia="Calibri" w:hAnsi="Traditional Arabic" w:cs="Traditional Arabic"/>
          <w:sz w:val="36"/>
          <w:szCs w:val="36"/>
          <w:vertAlign w:val="superscript"/>
          <w:rtl/>
          <w:lang w:val="fr-FR"/>
        </w:rPr>
        <w:footnoteReference w:id="25"/>
      </w:r>
    </w:p>
    <w:p w14:paraId="30431289"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جعل للصَّوت ملمسًا "شاخ الغناء"و كرَّرها مع اللَّحن فجعل له ملّمس الوخز من خلال العبارة" شَوكُ هَذَا النَّسِيمِ يَجرَحُ لَحنِي " وجعل للابتسامة ملّمسًا، وهي صورة بصرية حمَّلها الشاعر دلالة الغدر والخيانة، وهي معانٍ مُضمرة كشفتها الصورة التشبيهية" كَالأَفَاعِي"، وهذا التراسل عبّر به الشاعر عن حاله المتناقضة والأسى الذي يعانيه، وقد حوت الصورة بالإضافة إلى التراسل نوعًا من السخرية.</w:t>
      </w:r>
    </w:p>
    <w:p w14:paraId="406FBEEC" w14:textId="6A2CA525"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يقول</w:t>
      </w:r>
      <w:r w:rsidR="009836EF" w:rsidRPr="009836EF">
        <w:rPr>
          <w:rFonts w:ascii="Traditional Arabic" w:eastAsia="Calibri" w:hAnsi="Traditional Arabic" w:cs="Traditional Arabic"/>
          <w:sz w:val="36"/>
          <w:szCs w:val="36"/>
          <w:rtl/>
          <w:lang w:val="fr-FR"/>
        </w:rPr>
        <w:t xml:space="preserve"> </w:t>
      </w:r>
      <w:r w:rsidR="009836EF" w:rsidRPr="00E23D75">
        <w:rPr>
          <w:rFonts w:ascii="Traditional Arabic" w:eastAsia="Calibri" w:hAnsi="Traditional Arabic" w:cs="Traditional Arabic"/>
          <w:sz w:val="36"/>
          <w:szCs w:val="36"/>
          <w:rtl/>
          <w:lang w:val="fr-FR"/>
        </w:rPr>
        <w:t>مصطفى الغماري</w:t>
      </w:r>
      <w:r w:rsidR="009836EF">
        <w:rPr>
          <w:rFonts w:ascii="Traditional Arabic" w:eastAsia="Calibri" w:hAnsi="Traditional Arabic" w:cs="Traditional Arabic" w:hint="cs"/>
          <w:sz w:val="36"/>
          <w:szCs w:val="36"/>
          <w:rtl/>
          <w:lang w:val="fr-FR"/>
        </w:rPr>
        <w:t xml:space="preserve"> </w:t>
      </w:r>
      <w:r w:rsidRPr="00E23D75">
        <w:rPr>
          <w:rFonts w:ascii="Traditional Arabic" w:eastAsia="Calibri" w:hAnsi="Traditional Arabic" w:cs="Traditional Arabic"/>
          <w:sz w:val="36"/>
          <w:szCs w:val="36"/>
          <w:rtl/>
          <w:lang w:val="fr-FR"/>
        </w:rPr>
        <w:t xml:space="preserve"> في قصيدة "بين قيس وليلى"</w:t>
      </w:r>
      <w:r w:rsidR="009836EF">
        <w:rPr>
          <w:rFonts w:ascii="Traditional Arabic" w:eastAsia="Calibri" w:hAnsi="Traditional Arabic" w:cs="Traditional Arabic" w:hint="cs"/>
          <w:sz w:val="36"/>
          <w:szCs w:val="36"/>
          <w:rtl/>
          <w:lang w:val="fr-FR"/>
        </w:rPr>
        <w:t xml:space="preserve"> من </w:t>
      </w:r>
      <w:r w:rsidR="009836EF" w:rsidRPr="00E23D75">
        <w:rPr>
          <w:rFonts w:ascii="Traditional Arabic" w:eastAsia="Calibri" w:hAnsi="Traditional Arabic" w:cs="Traditional Arabic"/>
          <w:sz w:val="36"/>
          <w:szCs w:val="36"/>
          <w:rtl/>
          <w:lang w:val="fr-FR"/>
        </w:rPr>
        <w:t>ديوانه أسرار الغربة</w:t>
      </w:r>
      <w:r w:rsidRPr="00E23D75">
        <w:rPr>
          <w:rFonts w:ascii="Traditional Arabic" w:eastAsia="Calibri" w:hAnsi="Traditional Arabic" w:cs="Traditional Arabic"/>
          <w:sz w:val="36"/>
          <w:szCs w:val="36"/>
          <w:rtl/>
          <w:lang w:val="fr-FR"/>
        </w:rPr>
        <w:t>:</w:t>
      </w:r>
    </w:p>
    <w:p w14:paraId="19FC47D7"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يا شِرّعَتِي .. وشِرَاعِي فِي المُحِيطِ وَيَا</w:t>
      </w:r>
    </w:p>
    <w:p w14:paraId="7E5CD05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ضَوءًا يُبَرّعِمُنِي عِطرًا وأَلحَانًا</w:t>
      </w:r>
    </w:p>
    <w:p w14:paraId="49B21750"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فَأُبدِعُ اللَّحنَ مِن عَينَيِكِ ..أُرسِلُهُ</w:t>
      </w:r>
    </w:p>
    <w:p w14:paraId="50353340"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إِلَيكِ يَا قِبلَتِي العَصمَاءُ .. أَلوَانًا</w:t>
      </w:r>
    </w:p>
    <w:p w14:paraId="23FBFA44"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لا مَا نَسِيتُ ..فَأَنتِ الذِّكرُ أَجمَعُهُ</w:t>
      </w:r>
    </w:p>
    <w:p w14:paraId="14BCB848"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أَتلُوهُ فِي هَمَسَاتِ الفَجرِ قُرآنًا</w:t>
      </w:r>
    </w:p>
    <w:p w14:paraId="26F650C3"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أنتِ الوُجُودُ ..وَهَذَا العِشقُ مُختَصِرٌ</w:t>
      </w:r>
    </w:p>
    <w:p w14:paraId="528521EE"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مَسَافَةُ الشَّوقِ .. مَزرُوعًا بِنَجوَانَا</w:t>
      </w:r>
      <w:r w:rsidRPr="00E23D75">
        <w:rPr>
          <w:rFonts w:ascii="Traditional Arabic" w:eastAsia="Calibri" w:hAnsi="Traditional Arabic" w:cs="Traditional Arabic"/>
          <w:sz w:val="36"/>
          <w:szCs w:val="36"/>
          <w:vertAlign w:val="superscript"/>
          <w:rtl/>
          <w:lang w:val="fr-FR"/>
        </w:rPr>
        <w:footnoteReference w:id="26"/>
      </w:r>
    </w:p>
    <w:p w14:paraId="10DE42A8" w14:textId="70D326A9" w:rsidR="00E23D75" w:rsidRPr="00E23D75" w:rsidRDefault="00E23D75" w:rsidP="009836EF">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 جعل للضّوء عطرا ولحنا وجعل للعينين لحنا وجعل الشّوق زرعا؛ هي مشاعر شوق وحبّ ترجمها الشاعر بهذا الشكل الشعري، لكنه لم يفصح عن التي خصّها بهذا الفيض من الودّ والحبّ وهذا دأب النص الصوفي الذي نادرا ما يفصح عن طلاسمه؛" إن لمنظومة النص الصوفي لغة إشارية اصطلاحية طلسمية خاصة يحرص المتصوّفة عليها ويتحرّجون من وقوعها بيد غيرهم لأن ذلك سيؤدي إلى عدم فهمها، وقد ركن النص الصوفي إلى مصطلحات معينة كانت ميدان فلسفته الروحية ومنبع لغته الإشارية"</w:t>
      </w:r>
      <w:r w:rsidRPr="00E23D75">
        <w:rPr>
          <w:rFonts w:ascii="Traditional Arabic" w:eastAsia="Calibri" w:hAnsi="Traditional Arabic" w:cs="Traditional Arabic"/>
          <w:sz w:val="36"/>
          <w:szCs w:val="36"/>
          <w:vertAlign w:val="superscript"/>
          <w:rtl/>
          <w:lang w:val="fr-FR"/>
        </w:rPr>
        <w:footnoteReference w:id="27"/>
      </w:r>
      <w:r w:rsidRPr="00E23D75">
        <w:rPr>
          <w:rFonts w:ascii="Traditional Arabic" w:eastAsia="Calibri" w:hAnsi="Traditional Arabic" w:cs="Traditional Arabic"/>
          <w:sz w:val="36"/>
          <w:szCs w:val="36"/>
          <w:rtl/>
          <w:lang w:val="fr-FR"/>
        </w:rPr>
        <w:t xml:space="preserve"> وبهذا نواجه هذه النصوص بتأويلات كثيرة ي</w:t>
      </w:r>
      <w:r w:rsidR="009836EF">
        <w:rPr>
          <w:rFonts w:ascii="Traditional Arabic" w:eastAsia="Calibri" w:hAnsi="Traditional Arabic" w:cs="Traditional Arabic"/>
          <w:sz w:val="36"/>
          <w:szCs w:val="36"/>
          <w:rtl/>
          <w:lang w:val="fr-FR"/>
        </w:rPr>
        <w:t>ستحيل أن تستقر على دلالة واحدة</w:t>
      </w:r>
      <w:r w:rsidR="009836EF">
        <w:rPr>
          <w:rFonts w:ascii="Traditional Arabic" w:eastAsia="Calibri" w:hAnsi="Traditional Arabic" w:cs="Traditional Arabic" w:hint="cs"/>
          <w:sz w:val="36"/>
          <w:szCs w:val="36"/>
          <w:rtl/>
          <w:lang w:val="fr-FR"/>
        </w:rPr>
        <w:t xml:space="preserve">. </w:t>
      </w:r>
    </w:p>
    <w:p w14:paraId="11C46CDC" w14:textId="0AFF6C74" w:rsidR="00E23D75" w:rsidRPr="00E23D75" w:rsidRDefault="007B360A" w:rsidP="00E23D75">
      <w:pPr>
        <w:spacing w:after="0" w:line="240" w:lineRule="auto"/>
        <w:ind w:firstLine="849"/>
        <w:jc w:val="both"/>
        <w:rPr>
          <w:rFonts w:ascii="Traditional Arabic" w:eastAsia="Calibri" w:hAnsi="Traditional Arabic" w:cs="Traditional Arabic"/>
          <w:b/>
          <w:bCs/>
          <w:sz w:val="36"/>
          <w:szCs w:val="36"/>
          <w:rtl/>
          <w:lang w:val="fr-FR"/>
        </w:rPr>
      </w:pPr>
      <w:r>
        <w:rPr>
          <w:rFonts w:ascii="Traditional Arabic" w:eastAsia="Calibri" w:hAnsi="Traditional Arabic" w:cs="Traditional Arabic" w:hint="cs"/>
          <w:b/>
          <w:bCs/>
          <w:sz w:val="36"/>
          <w:szCs w:val="36"/>
          <w:rtl/>
          <w:lang w:val="fr-FR"/>
        </w:rPr>
        <w:t xml:space="preserve">الصورة </w:t>
      </w:r>
      <w:r w:rsidR="00E23D75" w:rsidRPr="00E23D75">
        <w:rPr>
          <w:rFonts w:ascii="Traditional Arabic" w:eastAsia="Calibri" w:hAnsi="Traditional Arabic" w:cs="Traditional Arabic"/>
          <w:b/>
          <w:bCs/>
          <w:sz w:val="36"/>
          <w:szCs w:val="36"/>
          <w:rtl/>
          <w:lang w:val="fr-FR"/>
        </w:rPr>
        <w:t>الرمز</w:t>
      </w:r>
      <w:r>
        <w:rPr>
          <w:rFonts w:ascii="Traditional Arabic" w:eastAsia="Calibri" w:hAnsi="Traditional Arabic" w:cs="Traditional Arabic" w:hint="cs"/>
          <w:b/>
          <w:bCs/>
          <w:sz w:val="36"/>
          <w:szCs w:val="36"/>
          <w:rtl/>
          <w:lang w:val="fr-FR"/>
        </w:rPr>
        <w:t>ية</w:t>
      </w:r>
      <w:r w:rsidR="00E23D75" w:rsidRPr="00E23D75">
        <w:rPr>
          <w:rFonts w:ascii="Traditional Arabic" w:eastAsia="Calibri" w:hAnsi="Traditional Arabic" w:cs="Traditional Arabic"/>
          <w:b/>
          <w:bCs/>
          <w:sz w:val="36"/>
          <w:szCs w:val="36"/>
          <w:rtl/>
          <w:lang w:val="fr-FR"/>
        </w:rPr>
        <w:t>:</w:t>
      </w:r>
    </w:p>
    <w:p w14:paraId="7ECE567A" w14:textId="745D0BC3" w:rsidR="00E23D75" w:rsidRPr="00E23D75" w:rsidRDefault="007B360A" w:rsidP="007B360A">
      <w:pPr>
        <w:spacing w:after="0" w:line="240" w:lineRule="auto"/>
        <w:ind w:firstLine="849"/>
        <w:jc w:val="both"/>
        <w:rPr>
          <w:rFonts w:ascii="Traditional Arabic" w:eastAsia="Calibri" w:hAnsi="Traditional Arabic" w:cs="Traditional Arabic"/>
          <w:sz w:val="36"/>
          <w:szCs w:val="36"/>
          <w:rtl/>
          <w:lang w:val="fr-FR"/>
        </w:rPr>
      </w:pPr>
      <w:r>
        <w:rPr>
          <w:rFonts w:ascii="Traditional Arabic" w:eastAsia="Calibri" w:hAnsi="Traditional Arabic" w:cs="Traditional Arabic" w:hint="cs"/>
          <w:sz w:val="36"/>
          <w:szCs w:val="36"/>
          <w:rtl/>
          <w:lang w:val="fr-FR"/>
        </w:rPr>
        <w:t>يقول</w:t>
      </w:r>
      <w:r w:rsidR="00E23D75" w:rsidRPr="00E23D75">
        <w:rPr>
          <w:rFonts w:ascii="Traditional Arabic" w:eastAsia="Calibri" w:hAnsi="Traditional Arabic" w:cs="Traditional Arabic"/>
          <w:sz w:val="36"/>
          <w:szCs w:val="36"/>
          <w:rtl/>
          <w:lang w:val="fr-FR"/>
        </w:rPr>
        <w:t xml:space="preserve"> "مصطفى الغماري" في قصيدة "سلي جفونك":</w:t>
      </w:r>
    </w:p>
    <w:p w14:paraId="4CD8852C"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غَمَستُ آلامِي</w:t>
      </w:r>
    </w:p>
    <w:p w14:paraId="2979D6C2"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فَرَفرَفَ جُرحُهَا حُلمًا غِرِّيدًا</w:t>
      </w:r>
    </w:p>
    <w:p w14:paraId="423087EC"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lastRenderedPageBreak/>
        <w:t>وَهَوَى الحَبِيبَةِ فِي دَمِي خِضلُ الرُّؤى</w:t>
      </w:r>
    </w:p>
    <w:p w14:paraId="5ADB5275"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يَهَبُ الخُلُودَا</w:t>
      </w:r>
    </w:p>
    <w:p w14:paraId="2AF737A9"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غَمَستُ آلامِي</w:t>
      </w:r>
    </w:p>
    <w:p w14:paraId="691F0A1C"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فَثَارَت مَوجَةٌ.. وَزَكَت وُرُودًا</w:t>
      </w:r>
    </w:p>
    <w:p w14:paraId="66D3CB75"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وَتَحَايَلَ الضَّوءُ المُقَدَّسُ مُورِقًا وَترًا جَدِيدًا</w:t>
      </w:r>
    </w:p>
    <w:p w14:paraId="663127EF"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أَمُدُ قُافِيةً وَعِيدًا</w:t>
      </w:r>
    </w:p>
    <w:p w14:paraId="06D5F344"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بِهَوَاكَ تَنطَلِقُ الرُّؤى</w:t>
      </w:r>
    </w:p>
    <w:p w14:paraId="58E21958"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فَأَرَاكَ فِي شَفَتِي نَشِيدًا</w:t>
      </w:r>
      <w:r w:rsidRPr="00E23D75">
        <w:rPr>
          <w:rFonts w:ascii="Traditional Arabic" w:eastAsia="Calibri" w:hAnsi="Traditional Arabic" w:cs="Traditional Arabic"/>
          <w:sz w:val="36"/>
          <w:szCs w:val="36"/>
          <w:vertAlign w:val="superscript"/>
          <w:rtl/>
          <w:lang w:val="fr-FR"/>
        </w:rPr>
        <w:footnoteReference w:id="28"/>
      </w:r>
    </w:p>
    <w:p w14:paraId="74F33429"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في القطعة عبارات دالة على الحب والوجدان "هوى"، "الحبيبة"، "هواك"، "شفتي"، لكنها ليست للمرأة فالشاعر يقصد شيئا آخر يعلمه، ويأبى أن يفسح عنه، ويواصل في رمزه:</w:t>
      </w:r>
    </w:p>
    <w:p w14:paraId="3124F804"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 وَأَذُوبُ عَبرَ وُجُودِكِ الوَردِّي</w:t>
      </w:r>
    </w:p>
    <w:p w14:paraId="724B7350"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يا ذَاتِي وُجُودًا</w:t>
      </w:r>
    </w:p>
    <w:p w14:paraId="5393B74D"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شَمسًا تُضِيئِينَ المكَان</w:t>
      </w:r>
    </w:p>
    <w:p w14:paraId="64EBECBF"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وتُشرِقِينَ عَلَى اِغتِرَابِي</w:t>
      </w:r>
    </w:p>
    <w:p w14:paraId="49E64B2E"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قَمَرًا تُضِيئِينَ الزَّمَانَ المرَّ</w:t>
      </w:r>
    </w:p>
    <w:p w14:paraId="22DEFDD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فِي سَفَرِ الغِيابِ</w:t>
      </w:r>
    </w:p>
    <w:p w14:paraId="5FBD5B60"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وِيُلَملِمنَ قَصَائِدَ الأَحزَانِ</w:t>
      </w:r>
    </w:p>
    <w:p w14:paraId="7E676124"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تَحيَا في شَبَابِي</w:t>
      </w:r>
    </w:p>
    <w:p w14:paraId="5F06982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وتَصمُدِينَ مَسَافَةَ الآلامِ</w:t>
      </w:r>
    </w:p>
    <w:p w14:paraId="1B08674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تَصّرُخُ فِي مُصَابِي</w:t>
      </w:r>
      <w:r w:rsidRPr="00E23D75">
        <w:rPr>
          <w:rFonts w:ascii="Traditional Arabic" w:eastAsia="Calibri" w:hAnsi="Traditional Arabic" w:cs="Traditional Arabic"/>
          <w:sz w:val="36"/>
          <w:szCs w:val="36"/>
          <w:vertAlign w:val="superscript"/>
          <w:rtl/>
          <w:lang w:val="fr-FR"/>
        </w:rPr>
        <w:footnoteReference w:id="29"/>
      </w:r>
    </w:p>
    <w:p w14:paraId="2C6F482B"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اعتقدنا أننا بمواصلة القراءة نُلم بعضا من شتات هذا الرمز لكن الشاعر يواصل في التملص من الحسم الدلالي.</w:t>
      </w:r>
    </w:p>
    <w:p w14:paraId="44305BA2"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يقول في قصيدته "براءة":</w:t>
      </w:r>
    </w:p>
    <w:p w14:paraId="0E3830AB"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وَغَانِيَةِ كِعَابٍ</w:t>
      </w:r>
    </w:p>
    <w:p w14:paraId="1CAFC94B"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تَزهَى بِنَهدٍ مِثلَ رَأسِ الأُفعُوَان</w:t>
      </w:r>
    </w:p>
    <w:p w14:paraId="1ECA0C6D"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وَتَفُورُ..حِينَ يَمُورُ شَلَّالٌ بِمَا تَهوِي اليَدَانِ</w:t>
      </w:r>
    </w:p>
    <w:p w14:paraId="484B84B1"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وَتَنَامُ فِي رَحِمٍ أَثِيرِي المفَاتِن أُرجُوَانِي</w:t>
      </w:r>
    </w:p>
    <w:p w14:paraId="142E6500"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اِسقِ الرِّفَاق</w:t>
      </w:r>
    </w:p>
    <w:p w14:paraId="52E57DA7"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وَلِلشَّهِيدِ ذِكرَى وَأُغنِيَة وَعِيد</w:t>
      </w:r>
    </w:p>
    <w:p w14:paraId="4912428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اِسقِ الرِّفَاق</w:t>
      </w:r>
    </w:p>
    <w:p w14:paraId="5C8F7DED"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وَدَعكَ مِن مَاضٍ هِلَامِي تَلِيد</w:t>
      </w:r>
    </w:p>
    <w:p w14:paraId="07DEC61E"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اِسقِ الرِّفَاق فَرُبَمَا طَرُبَ العَبِيدُ</w:t>
      </w:r>
    </w:p>
    <w:p w14:paraId="08631849"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مِن سَكرِهِم.. وَيَثُورُ فَلَّاحُ وَيَكبُرُ عَامِلٌ</w:t>
      </w:r>
    </w:p>
    <w:p w14:paraId="5CA76283"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وَتَمِيسُ بِيد!!</w:t>
      </w:r>
      <w:r w:rsidRPr="00E23D75">
        <w:rPr>
          <w:rFonts w:ascii="Traditional Arabic" w:eastAsia="Calibri" w:hAnsi="Traditional Arabic" w:cs="Traditional Arabic"/>
          <w:sz w:val="36"/>
          <w:szCs w:val="36"/>
          <w:vertAlign w:val="superscript"/>
          <w:rtl/>
          <w:lang w:val="fr-FR"/>
        </w:rPr>
        <w:footnoteReference w:id="30"/>
      </w:r>
    </w:p>
    <w:p w14:paraId="1C7B2C0F"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lastRenderedPageBreak/>
        <w:t>رسم في مخيلتنا مجلسا به غانية فاتنة، وانتقل بنا بدون سابق إنذار إلى موضوع الشهيد، مع أنه قد يُبَرَّر انسجام الصورة بعبارة "اسق الرفاق" فهي تدل على شراب ذلك المجلس، لكن الصورة جاءت مفككة وغير واضحة.</w:t>
      </w:r>
    </w:p>
    <w:p w14:paraId="3C560794" w14:textId="30993C3D"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وجدنا في ديوان "أسرار الغربة" قصيدة طويلة وهي عبارة عن حوار كلّه رموز بين قيس ليلى:</w:t>
      </w:r>
    </w:p>
    <w:p w14:paraId="4B6D8139"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لَيلَى ..بِرَغمِ الأَسَى المجنُونِ يُمطِرُنِي</w:t>
      </w:r>
    </w:p>
    <w:p w14:paraId="430333FC"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زَنَابِقِي  أَنتِ.. بِالأَضّواءِ تَغتَسِلُ</w:t>
      </w:r>
    </w:p>
    <w:p w14:paraId="6CEE20F0"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بَينِي  وَبَينَكِ  أَبعَادُ .. سَأزرَعُهَا</w:t>
      </w:r>
    </w:p>
    <w:p w14:paraId="06728197"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لحنًا.. ويُشرِبُنِي  مَوَالُهَا  الخِضلُ</w:t>
      </w:r>
    </w:p>
    <w:p w14:paraId="71E22EA2"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الحبّ   فيها.. هَا  هُنا  وهُنَا</w:t>
      </w:r>
    </w:p>
    <w:p w14:paraId="0D23E036"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فَيُورِقُ الوَصلَ وَالأَشّوَاقَ..والقُبَلَ</w:t>
      </w:r>
    </w:p>
    <w:p w14:paraId="345D258D"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وَيَسهَرُ  النَّجمُ.. تَرّعَانِي لَوَاحِظُهُ</w:t>
      </w:r>
    </w:p>
    <w:p w14:paraId="747652F5"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فِي رَوضِ لُقيَاكَ..تَاهَ الوَردُ وَالغَزَلُ</w:t>
      </w:r>
      <w:r w:rsidRPr="00E23D75">
        <w:rPr>
          <w:rFonts w:ascii="Traditional Arabic" w:eastAsia="Calibri" w:hAnsi="Traditional Arabic" w:cs="Traditional Arabic"/>
          <w:sz w:val="36"/>
          <w:szCs w:val="36"/>
          <w:vertAlign w:val="superscript"/>
          <w:rtl/>
          <w:lang w:val="fr-FR"/>
        </w:rPr>
        <w:footnoteReference w:id="31"/>
      </w:r>
    </w:p>
    <w:p w14:paraId="7A597ECE"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هكذا حال أغلب أبيات القصيدة حوارات غزلية متبادلة بين قيس وليلى، لم يفصح الشاعر عن قصده بها فتراه يكثر من المصطلحات الصوفية، ويبرع في توظيفها لكن دون معنى واضح، فقد تجذبك الصياغة اللغوية المحبوكة لكنك لن تجد للمعنى الخفي سبيلا.</w:t>
      </w:r>
    </w:p>
    <w:p w14:paraId="18706DCA" w14:textId="2AB604BC" w:rsidR="00E23D75" w:rsidRPr="00E23D75" w:rsidRDefault="007B360A" w:rsidP="007B360A">
      <w:pPr>
        <w:spacing w:after="0" w:line="240" w:lineRule="auto"/>
        <w:contextualSpacing/>
        <w:jc w:val="both"/>
        <w:rPr>
          <w:rFonts w:ascii="Traditional Arabic" w:eastAsia="Calibri" w:hAnsi="Traditional Arabic" w:cs="Traditional Arabic"/>
          <w:sz w:val="36"/>
          <w:szCs w:val="36"/>
          <w:rtl/>
          <w:lang w:val="fr-FR" w:bidi="ar-DZ"/>
        </w:rPr>
      </w:pPr>
      <w:r>
        <w:rPr>
          <w:rFonts w:ascii="Traditional Arabic" w:eastAsia="Calibri" w:hAnsi="Traditional Arabic" w:cs="Traditional Arabic" w:hint="cs"/>
          <w:sz w:val="36"/>
          <w:szCs w:val="36"/>
          <w:rtl/>
          <w:lang w:val="fr-FR" w:bidi="ar-DZ"/>
        </w:rPr>
        <w:t xml:space="preserve"> كانت هذه نماذج تطبيقية حول أنماط الصورة الشعرية ويمكن للطلبة </w:t>
      </w:r>
      <w:r w:rsidR="00F71188">
        <w:rPr>
          <w:rFonts w:ascii="Traditional Arabic" w:eastAsia="Calibri" w:hAnsi="Traditional Arabic" w:cs="Traditional Arabic" w:hint="cs"/>
          <w:sz w:val="36"/>
          <w:szCs w:val="36"/>
          <w:rtl/>
          <w:lang w:val="fr-FR" w:bidi="ar-DZ"/>
        </w:rPr>
        <w:t xml:space="preserve">الإطلاع على دراسة مهمة حول الصورة الشعرية وهي لنعيم اليافي بعنوان </w:t>
      </w:r>
      <w:r w:rsidR="00F71188" w:rsidRPr="00F71188">
        <w:rPr>
          <w:rFonts w:ascii="Traditional Arabic" w:hAnsi="Traditional Arabic" w:cs="Traditional Arabic"/>
          <w:sz w:val="32"/>
          <w:szCs w:val="32"/>
          <w:rtl/>
        </w:rPr>
        <w:t>تطور الصورة الفنية في الشعر العربي الحديث</w:t>
      </w:r>
      <w:r w:rsidR="00E23D75" w:rsidRPr="00E23D75">
        <w:rPr>
          <w:rFonts w:ascii="Traditional Arabic" w:eastAsia="Calibri" w:hAnsi="Traditional Arabic" w:cs="Traditional Arabic" w:hint="cs"/>
          <w:sz w:val="36"/>
          <w:szCs w:val="36"/>
          <w:rtl/>
          <w:lang w:val="fr-FR" w:bidi="ar-DZ"/>
        </w:rPr>
        <w:t xml:space="preserve">  </w:t>
      </w:r>
      <w:r w:rsidR="00E23D75" w:rsidRPr="00E23D75">
        <w:rPr>
          <w:rFonts w:ascii="Traditional Arabic" w:eastAsia="Calibri" w:hAnsi="Traditional Arabic" w:cs="Traditional Arabic"/>
          <w:sz w:val="36"/>
          <w:szCs w:val="36"/>
          <w:rtl/>
          <w:lang w:val="fr-FR" w:bidi="ar-DZ"/>
        </w:rPr>
        <w:t xml:space="preserve"> </w:t>
      </w:r>
    </w:p>
    <w:p w14:paraId="74A59C80" w14:textId="77777777" w:rsidR="00E23D75" w:rsidRPr="00DC2AB6" w:rsidRDefault="00E23D75" w:rsidP="00E23D75">
      <w:pPr>
        <w:rPr>
          <w:rFonts w:ascii="Simplified Arabic" w:hAnsi="Simplified Arabic" w:cs="Simplified Arabic"/>
          <w:b/>
          <w:bCs/>
          <w:sz w:val="32"/>
          <w:szCs w:val="32"/>
          <w:rtl/>
          <w:lang w:bidi="ar-DZ"/>
        </w:rPr>
      </w:pPr>
    </w:p>
    <w:sectPr w:rsidR="00E23D75" w:rsidRPr="00DC2AB6" w:rsidSect="00675557">
      <w:footerReference w:type="default" r:id="rId9"/>
      <w:headerReference w:type="first" r:id="rId10"/>
      <w:footerReference w:type="first" r:id="rId11"/>
      <w:footnotePr>
        <w:numRestart w:val="eachPage"/>
      </w:footnotePr>
      <w:pgSz w:w="11907" w:h="16840" w:code="9"/>
      <w:pgMar w:top="567" w:right="567" w:bottom="567" w:left="567" w:header="709" w:footer="709"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C6DF1" w14:textId="77777777" w:rsidR="002A277A" w:rsidRDefault="002A277A">
      <w:pPr>
        <w:spacing w:after="0" w:line="240" w:lineRule="auto"/>
      </w:pPr>
      <w:r>
        <w:separator/>
      </w:r>
    </w:p>
  </w:endnote>
  <w:endnote w:type="continuationSeparator" w:id="0">
    <w:p w14:paraId="30D8A8DD" w14:textId="77777777" w:rsidR="002A277A" w:rsidRDefault="002A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Traditional Arabic">
    <w:altName w:val="Times New Roman"/>
    <w:charset w:val="00"/>
    <w:family w:val="roman"/>
    <w:pitch w:val="variable"/>
    <w:sig w:usb0="00000000" w:usb1="80000000" w:usb2="00000008" w:usb3="00000000" w:csb0="00000041" w:csb1="00000000"/>
  </w:font>
  <w:font w:name="Simplified Arab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7589906"/>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2A3643EA" w14:textId="77777777" w:rsidR="00E23D75" w:rsidRDefault="002A277A">
            <w:pPr>
              <w:pStyle w:val="Footer"/>
              <w:jc w:val="center"/>
            </w:pPr>
          </w:p>
        </w:sdtContent>
      </w:sdt>
    </w:sdtContent>
  </w:sdt>
  <w:p w14:paraId="7ED839E7" w14:textId="77777777" w:rsidR="00E23D75" w:rsidRDefault="00E23D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56722477"/>
      <w:docPartObj>
        <w:docPartGallery w:val="Page Numbers (Bottom of Page)"/>
        <w:docPartUnique/>
      </w:docPartObj>
    </w:sdtPr>
    <w:sdtEndPr/>
    <w:sdtContent>
      <w:p w14:paraId="7C1292D0" w14:textId="77777777" w:rsidR="00E23D75" w:rsidRDefault="00E23D75">
        <w:pPr>
          <w:pStyle w:val="Footer"/>
          <w:jc w:val="center"/>
        </w:pPr>
        <w:r>
          <w:fldChar w:fldCharType="begin"/>
        </w:r>
        <w:r>
          <w:instrText>PAGE   \* MERGEFORMAT</w:instrText>
        </w:r>
        <w:r>
          <w:fldChar w:fldCharType="separate"/>
        </w:r>
        <w:r>
          <w:rPr>
            <w:rtl/>
            <w:lang w:val="ar-SA"/>
          </w:rPr>
          <w:t>2</w:t>
        </w:r>
        <w:r>
          <w:fldChar w:fldCharType="end"/>
        </w:r>
      </w:p>
    </w:sdtContent>
  </w:sdt>
  <w:p w14:paraId="6F973610" w14:textId="77777777" w:rsidR="00E23D75" w:rsidRDefault="00E23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DC062" w14:textId="77777777" w:rsidR="002A277A" w:rsidRDefault="002A277A">
      <w:pPr>
        <w:spacing w:after="0" w:line="240" w:lineRule="auto"/>
      </w:pPr>
      <w:r>
        <w:separator/>
      </w:r>
    </w:p>
  </w:footnote>
  <w:footnote w:type="continuationSeparator" w:id="0">
    <w:p w14:paraId="363B48D4" w14:textId="77777777" w:rsidR="002A277A" w:rsidRDefault="002A277A">
      <w:pPr>
        <w:spacing w:after="0" w:line="240" w:lineRule="auto"/>
      </w:pPr>
      <w:r>
        <w:continuationSeparator/>
      </w:r>
    </w:p>
  </w:footnote>
  <w:footnote w:id="1">
    <w:p w14:paraId="2C308AF7" w14:textId="77777777" w:rsidR="00E23D75" w:rsidRPr="00804D3D" w:rsidRDefault="00E23D75" w:rsidP="00E23D75">
      <w:pPr>
        <w:pStyle w:val="FootnoteText"/>
        <w:bidi/>
        <w:jc w:val="left"/>
        <w:rPr>
          <w:rFonts w:ascii="Traditional Arabic" w:hAnsi="Traditional Arabic" w:cs="Traditional Arabic"/>
          <w:sz w:val="28"/>
          <w:szCs w:val="28"/>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tl/>
        </w:rPr>
        <w:t xml:space="preserve"> أبو عثمان عمرو بن بحر الجاحظ ، الحيوان </w:t>
      </w:r>
      <w:r>
        <w:rPr>
          <w:rFonts w:ascii="Traditional Arabic" w:hAnsi="Traditional Arabic" w:cs="Traditional Arabic"/>
          <w:sz w:val="28"/>
          <w:szCs w:val="28"/>
          <w:rtl/>
        </w:rPr>
        <w:t>ج3 ،ت</w:t>
      </w:r>
      <w:r>
        <w:rPr>
          <w:rFonts w:ascii="Traditional Arabic" w:hAnsi="Traditional Arabic" w:cs="Traditional Arabic" w:hint="cs"/>
          <w:sz w:val="28"/>
          <w:szCs w:val="28"/>
          <w:rtl/>
        </w:rPr>
        <w:t>ق</w:t>
      </w:r>
      <w:r>
        <w:rPr>
          <w:rFonts w:ascii="Traditional Arabic" w:hAnsi="Traditional Arabic" w:cs="Traditional Arabic"/>
          <w:sz w:val="28"/>
          <w:szCs w:val="28"/>
          <w:rtl/>
        </w:rPr>
        <w:t xml:space="preserve"> عبد السلام محمد هارون، ت</w:t>
      </w:r>
      <w:r>
        <w:rPr>
          <w:rFonts w:ascii="Traditional Arabic" w:hAnsi="Traditional Arabic" w:cs="Traditional Arabic" w:hint="cs"/>
          <w:sz w:val="28"/>
          <w:szCs w:val="28"/>
          <w:rtl/>
        </w:rPr>
        <w:t>ح</w:t>
      </w:r>
      <w:r w:rsidRPr="00804D3D">
        <w:rPr>
          <w:rFonts w:ascii="Traditional Arabic" w:hAnsi="Traditional Arabic" w:cs="Traditional Arabic"/>
          <w:sz w:val="28"/>
          <w:szCs w:val="28"/>
          <w:rtl/>
        </w:rPr>
        <w:t xml:space="preserve"> أحمد فؤاد باشا،عبد الحكيم راضي</w:t>
      </w:r>
      <w:r>
        <w:rPr>
          <w:rFonts w:ascii="Traditional Arabic" w:hAnsi="Traditional Arabic" w:cs="Traditional Arabic" w:hint="cs"/>
          <w:sz w:val="28"/>
          <w:szCs w:val="28"/>
          <w:rtl/>
        </w:rPr>
        <w:t>،دط،دت،</w:t>
      </w:r>
      <w:r w:rsidRPr="00804D3D">
        <w:rPr>
          <w:rFonts w:ascii="Traditional Arabic" w:hAnsi="Traditional Arabic" w:cs="Traditional Arabic"/>
          <w:sz w:val="28"/>
          <w:szCs w:val="28"/>
          <w:rtl/>
        </w:rPr>
        <w:t xml:space="preserve"> ص 132. </w:t>
      </w:r>
    </w:p>
  </w:footnote>
  <w:footnote w:id="2">
    <w:p w14:paraId="5D50027D"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ابن الحسن حازم القرطاجني، منهاج البلغاء وسراج الأدباء، تقديم وتحقيق محمد الحبيب ابن الخوجة، دار الغرب الإسلامي، ط</w:t>
      </w:r>
      <w:r w:rsidRPr="00804D3D">
        <w:rPr>
          <w:rFonts w:ascii="Traditional Arabic" w:hAnsi="Traditional Arabic" w:cs="Traditional Arabic"/>
          <w:sz w:val="28"/>
          <w:szCs w:val="28"/>
          <w:vertAlign w:val="subscript"/>
          <w:rtl/>
        </w:rPr>
        <w:t xml:space="preserve">3 </w:t>
      </w:r>
      <w:r w:rsidRPr="00804D3D">
        <w:rPr>
          <w:rFonts w:ascii="Traditional Arabic" w:hAnsi="Traditional Arabic" w:cs="Traditional Arabic"/>
          <w:sz w:val="28"/>
          <w:szCs w:val="28"/>
          <w:rtl/>
        </w:rPr>
        <w:t xml:space="preserve">1986 ،ص 18. </w:t>
      </w:r>
    </w:p>
  </w:footnote>
  <w:footnote w:id="3">
    <w:p w14:paraId="617C70AA"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lang w:bidi="ar-DZ"/>
        </w:rPr>
        <w:t xml:space="preserve"> </w:t>
      </w:r>
      <w:r w:rsidRPr="00804D3D">
        <w:rPr>
          <w:rFonts w:ascii="Traditional Arabic" w:hAnsi="Traditional Arabic" w:cs="Traditional Arabic"/>
          <w:sz w:val="28"/>
          <w:szCs w:val="28"/>
          <w:rtl/>
        </w:rPr>
        <w:t>علي عمران، حجاجية الصورة الفنية في الخطاب الحربي، خطب الإمام علي أنمو</w:t>
      </w:r>
      <w:r>
        <w:rPr>
          <w:rFonts w:ascii="Traditional Arabic" w:hAnsi="Traditional Arabic" w:cs="Traditional Arabic"/>
          <w:sz w:val="28"/>
          <w:szCs w:val="28"/>
          <w:rtl/>
        </w:rPr>
        <w:t xml:space="preserve">ذجا دار نينوي للدراسات والنشر، </w:t>
      </w:r>
      <w:r w:rsidRPr="00804D3D">
        <w:rPr>
          <w:rFonts w:ascii="Traditional Arabic" w:hAnsi="Traditional Arabic" w:cs="Traditional Arabic"/>
          <w:sz w:val="28"/>
          <w:szCs w:val="28"/>
          <w:rtl/>
        </w:rPr>
        <w:t>دط 2009، ص 69.</w:t>
      </w:r>
      <w:r w:rsidRPr="00804D3D">
        <w:rPr>
          <w:rFonts w:ascii="Traditional Arabic" w:hAnsi="Traditional Arabic" w:cs="Traditional Arabic"/>
          <w:sz w:val="28"/>
          <w:szCs w:val="28"/>
        </w:rPr>
        <w:t xml:space="preserve"> </w:t>
      </w:r>
    </w:p>
  </w:footnote>
  <w:footnote w:id="4">
    <w:p w14:paraId="7DFB223D" w14:textId="048DC511" w:rsidR="00E23D75" w:rsidRPr="00804D3D" w:rsidRDefault="00F923E0" w:rsidP="00E23D75">
      <w:pPr>
        <w:pStyle w:val="FootnoteText"/>
        <w:bidi/>
        <w:jc w:val="left"/>
        <w:rPr>
          <w:rFonts w:ascii="Traditional Arabic" w:hAnsi="Traditional Arabic" w:cs="Traditional Arabic"/>
          <w:sz w:val="28"/>
          <w:szCs w:val="28"/>
          <w:rtl/>
          <w:lang w:bidi="ar-DZ"/>
        </w:rPr>
      </w:pPr>
      <w:r>
        <w:rPr>
          <w:rStyle w:val="FootnoteReference"/>
        </w:rPr>
        <w:footnoteRef/>
      </w:r>
      <w:r w:rsidR="00E23D75" w:rsidRPr="00804D3D">
        <w:rPr>
          <w:rStyle w:val="FootnoteReference"/>
          <w:rFonts w:ascii="Traditional Arabic" w:hAnsi="Traditional Arabic" w:cs="Traditional Arabic"/>
          <w:sz w:val="28"/>
          <w:szCs w:val="28"/>
        </w:rPr>
        <w:footnoteRef/>
      </w:r>
      <w:r w:rsidR="00E23D75" w:rsidRPr="00804D3D">
        <w:rPr>
          <w:rFonts w:ascii="Traditional Arabic" w:hAnsi="Traditional Arabic" w:cs="Traditional Arabic"/>
          <w:sz w:val="28"/>
          <w:szCs w:val="28"/>
          <w:rtl/>
        </w:rPr>
        <w:t xml:space="preserve"> أبي علي بن محمد بن الحسن المرزوقي،شرح ديوان الحماسة لأبي تمام،مج1،منشورات محمد علي بيضون</w:t>
      </w:r>
      <w:r w:rsidR="00E23D75">
        <w:rPr>
          <w:rFonts w:ascii="Traditional Arabic" w:hAnsi="Traditional Arabic" w:cs="Traditional Arabic"/>
          <w:sz w:val="28"/>
          <w:szCs w:val="28"/>
          <w:rtl/>
        </w:rPr>
        <w:t>،دار الكتب العلمية،بيروت لبنان،</w:t>
      </w:r>
      <w:r w:rsidR="00E23D75">
        <w:rPr>
          <w:rFonts w:ascii="Traditional Arabic" w:hAnsi="Traditional Arabic" w:cs="Traditional Arabic" w:hint="cs"/>
          <w:sz w:val="28"/>
          <w:szCs w:val="28"/>
          <w:rtl/>
        </w:rPr>
        <w:t xml:space="preserve"> ط1، 2003، ص10.</w:t>
      </w:r>
      <w:r w:rsidR="00E23D75" w:rsidRPr="00804D3D">
        <w:rPr>
          <w:rFonts w:ascii="Traditional Arabic" w:hAnsi="Traditional Arabic" w:cs="Traditional Arabic"/>
          <w:sz w:val="28"/>
          <w:szCs w:val="28"/>
        </w:rPr>
        <w:t xml:space="preserve"> </w:t>
      </w:r>
    </w:p>
  </w:footnote>
  <w:footnote w:id="5">
    <w:p w14:paraId="265D815D"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tl/>
        </w:rPr>
        <w:t xml:space="preserve"> عبد القادر الرباعي،الصورة الفنية في النقد الشعري،دار جابر للنشر والتوزيع الأردن، ط</w:t>
      </w:r>
      <w:r w:rsidRPr="00804D3D">
        <w:rPr>
          <w:rFonts w:ascii="Traditional Arabic" w:hAnsi="Traditional Arabic" w:cs="Traditional Arabic"/>
          <w:sz w:val="28"/>
          <w:szCs w:val="28"/>
          <w:vertAlign w:val="subscript"/>
          <w:rtl/>
        </w:rPr>
        <w:t xml:space="preserve">1 </w:t>
      </w:r>
      <w:r w:rsidRPr="00804D3D">
        <w:rPr>
          <w:rFonts w:ascii="Traditional Arabic" w:hAnsi="Traditional Arabic" w:cs="Traditional Arabic"/>
          <w:sz w:val="28"/>
          <w:szCs w:val="28"/>
          <w:rtl/>
        </w:rPr>
        <w:t>2009،ص41</w:t>
      </w:r>
      <w:r>
        <w:rPr>
          <w:rFonts w:ascii="Traditional Arabic" w:hAnsi="Traditional Arabic" w:cs="Traditional Arabic" w:hint="cs"/>
          <w:sz w:val="28"/>
          <w:szCs w:val="28"/>
          <w:rtl/>
        </w:rPr>
        <w:t>.</w:t>
      </w:r>
      <w:r w:rsidRPr="00804D3D">
        <w:rPr>
          <w:rFonts w:ascii="Traditional Arabic" w:hAnsi="Traditional Arabic" w:cs="Traditional Arabic"/>
          <w:sz w:val="28"/>
          <w:szCs w:val="28"/>
        </w:rPr>
        <w:t xml:space="preserve"> </w:t>
      </w:r>
    </w:p>
  </w:footnote>
  <w:footnote w:id="6">
    <w:p w14:paraId="6C38825B"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lang w:bidi="ar-DZ"/>
        </w:rPr>
        <w:t xml:space="preserve"> </w:t>
      </w:r>
      <w:r w:rsidRPr="00804D3D">
        <w:rPr>
          <w:rFonts w:ascii="Traditional Arabic" w:hAnsi="Traditional Arabic" w:cs="Traditional Arabic"/>
          <w:sz w:val="28"/>
          <w:szCs w:val="28"/>
          <w:rtl/>
        </w:rPr>
        <w:t>علاء أحمد عبد الرحيم ،الصورة الفنية في قصيدة المدح بين ابن سناء الملك والبهاء زهير ،دار العلم والإيمان كفر الشيخ ط</w:t>
      </w:r>
      <w:r w:rsidRPr="00804D3D">
        <w:rPr>
          <w:rFonts w:ascii="Traditional Arabic" w:hAnsi="Traditional Arabic" w:cs="Traditional Arabic"/>
          <w:sz w:val="28"/>
          <w:szCs w:val="28"/>
          <w:vertAlign w:val="subscript"/>
          <w:rtl/>
        </w:rPr>
        <w:t>1</w:t>
      </w:r>
      <w:r w:rsidRPr="00804D3D">
        <w:rPr>
          <w:rFonts w:ascii="Traditional Arabic" w:hAnsi="Traditional Arabic" w:cs="Traditional Arabic"/>
          <w:sz w:val="28"/>
          <w:szCs w:val="28"/>
          <w:rtl/>
        </w:rPr>
        <w:t xml:space="preserve"> 2008ص43</w:t>
      </w:r>
      <w:r>
        <w:rPr>
          <w:rFonts w:ascii="Traditional Arabic" w:hAnsi="Traditional Arabic" w:cs="Traditional Arabic" w:hint="cs"/>
          <w:sz w:val="28"/>
          <w:szCs w:val="28"/>
          <w:rtl/>
        </w:rPr>
        <w:t>.</w:t>
      </w:r>
      <w:r w:rsidRPr="00804D3D">
        <w:rPr>
          <w:rFonts w:ascii="Traditional Arabic" w:hAnsi="Traditional Arabic" w:cs="Traditional Arabic"/>
          <w:sz w:val="28"/>
          <w:szCs w:val="28"/>
        </w:rPr>
        <w:t xml:space="preserve"> </w:t>
      </w:r>
    </w:p>
  </w:footnote>
  <w:footnote w:id="7">
    <w:p w14:paraId="4EEDD864"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tl/>
          <w:lang w:bidi="ar-DZ"/>
        </w:rPr>
        <w:t xml:space="preserve"> مصطفى ناصف،الصورة الأدبية،دار الأندلس بيروت لبنان،دط،دت</w:t>
      </w:r>
      <w:r>
        <w:rPr>
          <w:rFonts w:ascii="Traditional Arabic" w:hAnsi="Traditional Arabic" w:cs="Traditional Arabic" w:hint="cs"/>
          <w:sz w:val="28"/>
          <w:szCs w:val="28"/>
          <w:rtl/>
          <w:lang w:bidi="ar-DZ"/>
        </w:rPr>
        <w:t>،</w:t>
      </w:r>
      <w:r w:rsidRPr="00804D3D">
        <w:rPr>
          <w:rFonts w:ascii="Traditional Arabic" w:hAnsi="Traditional Arabic" w:cs="Traditional Arabic"/>
          <w:sz w:val="28"/>
          <w:szCs w:val="28"/>
          <w:rtl/>
          <w:lang w:bidi="ar-DZ"/>
        </w:rPr>
        <w:t xml:space="preserve"> ص07</w:t>
      </w:r>
    </w:p>
  </w:footnote>
  <w:footnote w:id="8">
    <w:p w14:paraId="15934D6C" w14:textId="77777777" w:rsidR="00E23D75" w:rsidRPr="00804D3D" w:rsidRDefault="00E23D75" w:rsidP="00E23D75">
      <w:pPr>
        <w:pStyle w:val="FootnoteText"/>
        <w:bidi/>
        <w:jc w:val="left"/>
        <w:rPr>
          <w:rFonts w:ascii="Traditional Arabic" w:hAnsi="Traditional Arabic" w:cs="Traditional Arabic"/>
          <w:sz w:val="28"/>
          <w:szCs w:val="28"/>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tl/>
          <w:lang w:bidi="ar-DZ"/>
        </w:rPr>
        <w:t xml:space="preserve"> عز الدين إسماعيل،الشعر العربي المعاصر قضاياه وظواهره الفنية والمعنوية ،دار الثقافة ،بيروت، لبنان، دط، دت، ص138</w:t>
      </w:r>
      <w:r>
        <w:rPr>
          <w:rFonts w:ascii="Traditional Arabic" w:hAnsi="Traditional Arabic" w:cs="Traditional Arabic" w:hint="cs"/>
          <w:sz w:val="28"/>
          <w:szCs w:val="28"/>
          <w:rtl/>
          <w:lang w:bidi="ar-DZ"/>
        </w:rPr>
        <w:t>.</w:t>
      </w:r>
    </w:p>
  </w:footnote>
  <w:footnote w:id="9">
    <w:p w14:paraId="4F0DDA96"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tl/>
        </w:rPr>
        <w:t xml:space="preserve"> جابر عصفور، الصورة الفنية في التراث النقدي والبلاغي عند العرب، المركز الثقافي العربي، بيروت، ط</w:t>
      </w:r>
      <w:r w:rsidRPr="00804D3D">
        <w:rPr>
          <w:rFonts w:ascii="Traditional Arabic" w:hAnsi="Traditional Arabic" w:cs="Traditional Arabic"/>
          <w:sz w:val="28"/>
          <w:szCs w:val="28"/>
          <w:vertAlign w:val="subscript"/>
          <w:rtl/>
        </w:rPr>
        <w:t xml:space="preserve">3 </w:t>
      </w:r>
      <w:r w:rsidRPr="00804D3D">
        <w:rPr>
          <w:rFonts w:ascii="Traditional Arabic" w:hAnsi="Traditional Arabic" w:cs="Traditional Arabic"/>
          <w:sz w:val="28"/>
          <w:szCs w:val="28"/>
          <w:rtl/>
        </w:rPr>
        <w:t xml:space="preserve">1992 ص 383. </w:t>
      </w:r>
    </w:p>
  </w:footnote>
  <w:footnote w:id="10">
    <w:p w14:paraId="618788BA"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ينظر: عبد الإله الصائغ،الخطاب الشعري الحدثاوي والصورة الفنية</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 xml:space="preserve"> الحداثة وتحليل النص، المركز الثقافي العربي بيروت ط</w:t>
      </w:r>
      <w:r w:rsidRPr="00804D3D">
        <w:rPr>
          <w:rFonts w:ascii="Traditional Arabic" w:hAnsi="Traditional Arabic" w:cs="Traditional Arabic"/>
          <w:sz w:val="28"/>
          <w:szCs w:val="28"/>
          <w:vertAlign w:val="subscript"/>
          <w:rtl/>
        </w:rPr>
        <w:t>1</w:t>
      </w:r>
      <w:r w:rsidRPr="00804D3D">
        <w:rPr>
          <w:rFonts w:ascii="Traditional Arabic" w:hAnsi="Traditional Arabic" w:cs="Traditional Arabic"/>
          <w:sz w:val="28"/>
          <w:szCs w:val="28"/>
          <w:rtl/>
        </w:rPr>
        <w:t xml:space="preserve"> 1999،ص219</w:t>
      </w:r>
      <w:r>
        <w:rPr>
          <w:rFonts w:ascii="Traditional Arabic" w:hAnsi="Traditional Arabic" w:cs="Traditional Arabic" w:hint="cs"/>
          <w:sz w:val="28"/>
          <w:szCs w:val="28"/>
          <w:rtl/>
        </w:rPr>
        <w:t>.</w:t>
      </w:r>
      <w:r w:rsidRPr="00804D3D">
        <w:rPr>
          <w:rFonts w:ascii="Traditional Arabic" w:hAnsi="Traditional Arabic" w:cs="Traditional Arabic"/>
          <w:sz w:val="28"/>
          <w:szCs w:val="28"/>
        </w:rPr>
        <w:t xml:space="preserve"> </w:t>
      </w:r>
    </w:p>
  </w:footnote>
  <w:footnote w:id="11">
    <w:p w14:paraId="2795386A"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Pr>
          <w:rFonts w:ascii="Traditional Arabic" w:hAnsi="Traditional Arabic" w:cs="Traditional Arabic"/>
          <w:sz w:val="28"/>
          <w:szCs w:val="28"/>
          <w:lang w:bidi="ar-DZ"/>
        </w:rPr>
        <w:t xml:space="preserve"> </w:t>
      </w: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sidRPr="00804D3D">
        <w:rPr>
          <w:rFonts w:ascii="Traditional Arabic" w:hAnsi="Traditional Arabic" w:cs="Traditional Arabic"/>
          <w:sz w:val="28"/>
          <w:szCs w:val="28"/>
          <w:rtl/>
        </w:rPr>
        <w:t>على عمران حجاحية، الصورة الفنية في الخطاب العربي ص 73.</w:t>
      </w:r>
      <w:r w:rsidRPr="00804D3D">
        <w:rPr>
          <w:rFonts w:ascii="Traditional Arabic" w:hAnsi="Traditional Arabic" w:cs="Traditional Arabic"/>
          <w:sz w:val="28"/>
          <w:szCs w:val="28"/>
        </w:rPr>
        <w:t xml:space="preserve"> </w:t>
      </w:r>
    </w:p>
  </w:footnote>
  <w:footnote w:id="12">
    <w:p w14:paraId="22A2031E"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نعيم اليافي، تطور الصورة الفنية في الشعر العربي الحديث تقديم جمال طحان، صفحات للدراسات والنشرط1</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 xml:space="preserve"> 2008. </w:t>
      </w:r>
    </w:p>
  </w:footnote>
  <w:footnote w:id="13">
    <w:p w14:paraId="3C5E49C0"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مفدي زكريا، الل</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هب المقد</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س، موفوم للنشر المؤسسة الوطنية للفنون المطبعية وحدة الرغاية الجزائر</w:t>
      </w:r>
      <w:r>
        <w:rPr>
          <w:rFonts w:ascii="Traditional Arabic" w:hAnsi="Traditional Arabic" w:cs="Traditional Arabic" w:hint="cs"/>
          <w:sz w:val="28"/>
          <w:szCs w:val="28"/>
          <w:rtl/>
        </w:rPr>
        <w:t>،دط،</w:t>
      </w:r>
      <w:r w:rsidRPr="00804D3D">
        <w:rPr>
          <w:rFonts w:ascii="Traditional Arabic" w:hAnsi="Traditional Arabic" w:cs="Traditional Arabic"/>
          <w:sz w:val="28"/>
          <w:szCs w:val="28"/>
          <w:rtl/>
        </w:rPr>
        <w:t xml:space="preserve"> 2012 ص 17.</w:t>
      </w:r>
      <w:r w:rsidRPr="00804D3D">
        <w:rPr>
          <w:rFonts w:ascii="Traditional Arabic" w:hAnsi="Traditional Arabic" w:cs="Traditional Arabic"/>
          <w:sz w:val="28"/>
          <w:szCs w:val="28"/>
        </w:rPr>
        <w:t xml:space="preserve"> </w:t>
      </w:r>
    </w:p>
  </w:footnote>
  <w:footnote w:id="14">
    <w:p w14:paraId="084018E7"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واصف أبو الشايب، القديم والجديد في الشعر العربي الحديث،دار النهضة العربية،بيروت،دت،دط،</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ص94.</w:t>
      </w:r>
      <w:r w:rsidRPr="00804D3D">
        <w:rPr>
          <w:rFonts w:ascii="Traditional Arabic" w:hAnsi="Traditional Arabic" w:cs="Traditional Arabic"/>
          <w:sz w:val="28"/>
          <w:szCs w:val="28"/>
        </w:rPr>
        <w:t xml:space="preserve"> </w:t>
      </w:r>
    </w:p>
  </w:footnote>
  <w:footnote w:id="15">
    <w:p w14:paraId="1E081AB4" w14:textId="77777777" w:rsidR="00E23D75" w:rsidRPr="00685595" w:rsidRDefault="00E23D75" w:rsidP="00E23D75">
      <w:pPr>
        <w:pStyle w:val="FootnoteText"/>
        <w:bidi/>
        <w:jc w:val="left"/>
        <w:rPr>
          <w:rFonts w:ascii="Traditional Arabic" w:hAnsi="Traditional Arabic" w:cs="Traditional Arabic"/>
          <w:sz w:val="28"/>
          <w:szCs w:val="28"/>
          <w:rtl/>
        </w:rPr>
      </w:pPr>
      <w:r>
        <w:rPr>
          <w:rFonts w:ascii="Traditional Arabic" w:hAnsi="Traditional Arabic" w:cs="Traditional Arabic"/>
          <w:sz w:val="28"/>
          <w:szCs w:val="28"/>
        </w:rPr>
        <w:t xml:space="preserve"> </w:t>
      </w:r>
      <w:r w:rsidRPr="00804D3D">
        <w:rPr>
          <w:rFonts w:ascii="Traditional Arabic" w:hAnsi="Traditional Arabic" w:cs="Traditional Arabic"/>
          <w:sz w:val="28"/>
          <w:szCs w:val="28"/>
        </w:rPr>
        <w:t xml:space="preserve"> </w:t>
      </w: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sidRPr="009B4F0A">
        <w:rPr>
          <w:rFonts w:ascii="Traditional Arabic" w:hAnsi="Traditional Arabic" w:cs="Traditional Arabic"/>
          <w:sz w:val="28"/>
          <w:szCs w:val="28"/>
          <w:rtl/>
        </w:rPr>
        <w:t>أبو هلال الحسن بن عبد الله بن سهل العسكري، كتاب الصناعتين الكتابة والشعر تح على محمد البجاوي، محمد أبو الفضل إبرا</w:t>
      </w:r>
      <w:r>
        <w:rPr>
          <w:rFonts w:ascii="Traditional Arabic" w:hAnsi="Traditional Arabic" w:cs="Traditional Arabic"/>
          <w:sz w:val="28"/>
          <w:szCs w:val="28"/>
          <w:rtl/>
        </w:rPr>
        <w:t>هيم، المكتبة العصرية</w:t>
      </w:r>
      <w:r>
        <w:rPr>
          <w:rFonts w:ascii="Traditional Arabic" w:hAnsi="Traditional Arabic" w:cs="Traditional Arabic" w:hint="cs"/>
          <w:sz w:val="28"/>
          <w:szCs w:val="28"/>
          <w:rtl/>
        </w:rPr>
        <w:t>،صيدا،بيروت، ط1،2006،ص216.</w:t>
      </w:r>
      <w:r w:rsidRPr="009B4F0A">
        <w:rPr>
          <w:rFonts w:ascii="Traditional Arabic" w:hAnsi="Traditional Arabic" w:cs="Traditional Arabic"/>
          <w:sz w:val="28"/>
          <w:szCs w:val="28"/>
        </w:rPr>
        <w:t xml:space="preserve"> </w:t>
      </w:r>
    </w:p>
  </w:footnote>
  <w:footnote w:id="16">
    <w:p w14:paraId="37F53B7D"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مفدي زكريا، الل</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هب المقد</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س،</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 18.</w:t>
      </w:r>
      <w:r w:rsidRPr="00804D3D">
        <w:rPr>
          <w:rFonts w:ascii="Traditional Arabic" w:hAnsi="Traditional Arabic" w:cs="Traditional Arabic"/>
          <w:sz w:val="28"/>
          <w:szCs w:val="28"/>
        </w:rPr>
        <w:t xml:space="preserve"> </w:t>
      </w:r>
    </w:p>
  </w:footnote>
  <w:footnote w:id="17">
    <w:p w14:paraId="55F80AEB" w14:textId="77777777" w:rsidR="00E23D75" w:rsidRPr="00804D3D" w:rsidRDefault="00E23D75" w:rsidP="00E23D75">
      <w:pPr>
        <w:pStyle w:val="FootnoteText"/>
        <w:bidi/>
        <w:jc w:val="left"/>
        <w:rPr>
          <w:rFonts w:ascii="Traditional Arabic" w:hAnsi="Traditional Arabic" w:cs="Traditional Arabic"/>
          <w:sz w:val="28"/>
          <w:szCs w:val="28"/>
          <w:rtl/>
        </w:rPr>
      </w:pPr>
      <w:r>
        <w:rPr>
          <w:rFonts w:ascii="Traditional Arabic" w:hAnsi="Traditional Arabic" w:cs="Traditional Arabic"/>
          <w:sz w:val="28"/>
          <w:szCs w:val="28"/>
        </w:rPr>
        <w:t xml:space="preserve">  </w:t>
      </w: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sidRPr="00804D3D">
        <w:rPr>
          <w:rFonts w:ascii="Traditional Arabic" w:hAnsi="Traditional Arabic" w:cs="Traditional Arabic"/>
          <w:sz w:val="28"/>
          <w:szCs w:val="28"/>
          <w:rtl/>
        </w:rPr>
        <w:t>مفدي زكريا، الل</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هب المقد</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س،</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ص18.</w:t>
      </w:r>
      <w:r w:rsidRPr="00804D3D">
        <w:rPr>
          <w:rFonts w:ascii="Traditional Arabic" w:hAnsi="Traditional Arabic" w:cs="Traditional Arabic"/>
          <w:sz w:val="28"/>
          <w:szCs w:val="28"/>
        </w:rPr>
        <w:t xml:space="preserve"> </w:t>
      </w:r>
    </w:p>
  </w:footnote>
  <w:footnote w:id="18">
    <w:p w14:paraId="089803E3" w14:textId="77777777" w:rsidR="00E23D75" w:rsidRPr="00804D3D" w:rsidRDefault="00E23D75" w:rsidP="00E23D75">
      <w:pPr>
        <w:pStyle w:val="FootnoteText"/>
        <w:bidi/>
        <w:jc w:val="left"/>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المصدر نفسه، ص</w:t>
      </w:r>
      <w:r>
        <w:rPr>
          <w:rFonts w:ascii="Traditional Arabic" w:hAnsi="Traditional Arabic" w:cs="Traditional Arabic" w:hint="cs"/>
          <w:sz w:val="28"/>
          <w:szCs w:val="28"/>
          <w:rtl/>
        </w:rPr>
        <w:t>66.</w:t>
      </w:r>
      <w:r w:rsidRPr="00804D3D">
        <w:rPr>
          <w:rFonts w:ascii="Traditional Arabic" w:hAnsi="Traditional Arabic" w:cs="Traditional Arabic"/>
          <w:sz w:val="28"/>
          <w:szCs w:val="28"/>
        </w:rPr>
        <w:t xml:space="preserve"> </w:t>
      </w:r>
    </w:p>
  </w:footnote>
  <w:footnote w:id="19">
    <w:p w14:paraId="4AD9CEF1" w14:textId="77777777" w:rsidR="00E23D75" w:rsidRPr="00804D3D" w:rsidRDefault="00E23D75" w:rsidP="00E23D75">
      <w:pPr>
        <w:pStyle w:val="FootnoteText"/>
        <w:rPr>
          <w:rFonts w:ascii="Traditional Arabic" w:hAnsi="Traditional Arabic" w:cs="Traditional Arabic"/>
          <w:sz w:val="28"/>
          <w:szCs w:val="28"/>
          <w:rtl/>
        </w:rPr>
      </w:pPr>
      <w:r w:rsidRPr="00804D3D">
        <w:rPr>
          <w:rFonts w:ascii="Traditional Arabic" w:hAnsi="Traditional Arabic" w:cs="Traditional Arabic"/>
          <w:sz w:val="28"/>
          <w:szCs w:val="28"/>
          <w:rtl/>
        </w:rPr>
        <w:t xml:space="preserve"> أبو القاسم سعد الله، الزمن الأخضر،عالم المعرفة، الجزائر</w:t>
      </w:r>
      <w:r>
        <w:rPr>
          <w:rFonts w:ascii="Traditional Arabic" w:hAnsi="Traditional Arabic" w:cs="Traditional Arabic" w:hint="cs"/>
          <w:sz w:val="28"/>
          <w:szCs w:val="28"/>
          <w:rtl/>
        </w:rPr>
        <w:t>، دط</w:t>
      </w:r>
      <w:r w:rsidRPr="00804D3D">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2015،</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ص75.</w:t>
      </w: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p>
  </w:footnote>
  <w:footnote w:id="20">
    <w:p w14:paraId="1DD6FF5F" w14:textId="77777777" w:rsidR="00F71188" w:rsidRPr="00804D3D" w:rsidRDefault="00F71188" w:rsidP="00F71188">
      <w:pPr>
        <w:pStyle w:val="FootnoteText"/>
        <w:bidi/>
        <w:jc w:val="left"/>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مفدي زكريا، الل</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هب المقد</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س</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ص36.</w:t>
      </w:r>
      <w:r w:rsidRPr="00804D3D">
        <w:rPr>
          <w:rFonts w:ascii="Traditional Arabic" w:hAnsi="Traditional Arabic" w:cs="Traditional Arabic"/>
          <w:sz w:val="28"/>
          <w:szCs w:val="28"/>
        </w:rPr>
        <w:t xml:space="preserve"> </w:t>
      </w:r>
    </w:p>
  </w:footnote>
  <w:footnote w:id="21">
    <w:p w14:paraId="5C0FAEB6" w14:textId="77777777" w:rsidR="00F71188" w:rsidRPr="0085707C" w:rsidRDefault="00F71188" w:rsidP="00F71188">
      <w:pPr>
        <w:pStyle w:val="FootnoteText"/>
        <w:rPr>
          <w:rtl/>
        </w:rPr>
      </w:pPr>
      <w:r w:rsidRPr="00804D3D">
        <w:rPr>
          <w:rFonts w:ascii="Traditional Arabic" w:hAnsi="Traditional Arabic" w:cs="Traditional Arabic"/>
          <w:sz w:val="28"/>
          <w:szCs w:val="28"/>
          <w:rtl/>
        </w:rPr>
        <w:t>أبو القاسم سعد الله، الزمن الأخضر، ص 214.</w:t>
      </w:r>
      <w:r>
        <w:t xml:space="preserve"> </w:t>
      </w:r>
      <w:r>
        <w:rPr>
          <w:rStyle w:val="FootnoteReference"/>
        </w:rPr>
        <w:footnoteRef/>
      </w:r>
      <w:r>
        <w:t xml:space="preserve"> </w:t>
      </w:r>
    </w:p>
  </w:footnote>
  <w:footnote w:id="22">
    <w:p w14:paraId="60AE55BB" w14:textId="77777777" w:rsidR="00F71188" w:rsidRPr="00804D3D" w:rsidRDefault="00F71188" w:rsidP="00F71188">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عبد الله شريط، الر</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ماد، ص105.</w:t>
      </w:r>
      <w:r w:rsidRPr="00804D3D">
        <w:rPr>
          <w:rFonts w:ascii="Traditional Arabic" w:hAnsi="Traditional Arabic" w:cs="Traditional Arabic"/>
          <w:sz w:val="28"/>
          <w:szCs w:val="28"/>
        </w:rPr>
        <w:t xml:space="preserve"> </w:t>
      </w:r>
    </w:p>
  </w:footnote>
  <w:footnote w:id="23">
    <w:p w14:paraId="1B1BCA11" w14:textId="77777777" w:rsidR="00F71188" w:rsidRPr="00804D3D" w:rsidRDefault="00F71188" w:rsidP="00F71188">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w:t>
      </w:r>
      <w:r>
        <w:rPr>
          <w:rFonts w:ascii="Traditional Arabic" w:hAnsi="Traditional Arabic" w:cs="Traditional Arabic"/>
          <w:sz w:val="28"/>
          <w:szCs w:val="28"/>
          <w:rtl/>
        </w:rPr>
        <w:t>حمد ناصر، الشعر الجزائري الحديث</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ص510</w:t>
      </w:r>
      <w:r w:rsidRPr="00804D3D">
        <w:rPr>
          <w:rFonts w:ascii="Traditional Arabic" w:hAnsi="Traditional Arabic" w:cs="Traditional Arabic"/>
          <w:sz w:val="28"/>
          <w:szCs w:val="28"/>
        </w:rPr>
        <w:t xml:space="preserve"> </w:t>
      </w:r>
    </w:p>
  </w:footnote>
  <w:footnote w:id="24">
    <w:p w14:paraId="036EF51A"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محمد ناصر، الشعر الجزائري الحديث اتجاهاته وخصائصه الفنية(1925ـ1926)</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 xml:space="preserve"> دار الغرب الإسلامي، بيروت، ط2</w:t>
      </w:r>
      <w:r>
        <w:rPr>
          <w:rFonts w:ascii="Traditional Arabic" w:hAnsi="Traditional Arabic" w:cs="Traditional Arabic" w:hint="cs"/>
          <w:sz w:val="28"/>
          <w:szCs w:val="28"/>
          <w:rtl/>
        </w:rPr>
        <w:t xml:space="preserve">،2006، </w:t>
      </w:r>
      <w:r w:rsidRPr="00804D3D">
        <w:rPr>
          <w:rFonts w:ascii="Traditional Arabic" w:hAnsi="Traditional Arabic" w:cs="Traditional Arabic"/>
          <w:sz w:val="28"/>
          <w:szCs w:val="28"/>
          <w:rtl/>
        </w:rPr>
        <w:t>ص 326</w:t>
      </w:r>
      <w:r>
        <w:rPr>
          <w:rFonts w:ascii="Traditional Arabic" w:hAnsi="Traditional Arabic" w:cs="Traditional Arabic" w:hint="cs"/>
          <w:sz w:val="28"/>
          <w:szCs w:val="28"/>
        </w:rPr>
        <w:t>.</w:t>
      </w:r>
      <w:r w:rsidRPr="00804D3D">
        <w:rPr>
          <w:rFonts w:ascii="Traditional Arabic" w:hAnsi="Traditional Arabic" w:cs="Traditional Arabic"/>
          <w:sz w:val="28"/>
          <w:szCs w:val="28"/>
        </w:rPr>
        <w:t xml:space="preserve"> </w:t>
      </w:r>
    </w:p>
  </w:footnote>
  <w:footnote w:id="25">
    <w:p w14:paraId="52BD8E4E"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عبد الله شريط، الر</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ماد</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ص71.</w:t>
      </w:r>
      <w:r w:rsidRPr="00804D3D">
        <w:rPr>
          <w:rFonts w:ascii="Traditional Arabic" w:hAnsi="Traditional Arabic" w:cs="Traditional Arabic"/>
          <w:sz w:val="28"/>
          <w:szCs w:val="28"/>
        </w:rPr>
        <w:t xml:space="preserve"> </w:t>
      </w:r>
    </w:p>
  </w:footnote>
  <w:footnote w:id="26">
    <w:p w14:paraId="4D093874"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مصطفى محمد الغماري، أسرارالغربة، الشركة الوطنية للنشر والتوزيع،الجزائر،ط2، 1982</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 xml:space="preserve">  ص52.</w:t>
      </w:r>
      <w:r w:rsidRPr="00804D3D">
        <w:rPr>
          <w:rFonts w:ascii="Traditional Arabic" w:hAnsi="Traditional Arabic" w:cs="Traditional Arabic"/>
          <w:sz w:val="28"/>
          <w:szCs w:val="28"/>
        </w:rPr>
        <w:t xml:space="preserve"> </w:t>
      </w:r>
    </w:p>
  </w:footnote>
  <w:footnote w:id="27">
    <w:p w14:paraId="75C7861D"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شريف هزاع،نقد/تصوف النص-الخطاب-التفكيك، مؤسسة الانتشار العربي،دط،دت،ص13.</w:t>
      </w:r>
      <w:r w:rsidRPr="00804D3D">
        <w:rPr>
          <w:rFonts w:ascii="Traditional Arabic" w:hAnsi="Traditional Arabic" w:cs="Traditional Arabic"/>
          <w:sz w:val="28"/>
          <w:szCs w:val="28"/>
        </w:rPr>
        <w:t xml:space="preserve"> </w:t>
      </w:r>
    </w:p>
  </w:footnote>
  <w:footnote w:id="28">
    <w:p w14:paraId="655C4A93"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مصطفى محمد الغماري،مقاطع من ديوان الرفض،ص 79.</w:t>
      </w:r>
      <w:r w:rsidRPr="00804D3D">
        <w:rPr>
          <w:rFonts w:ascii="Traditional Arabic" w:hAnsi="Traditional Arabic" w:cs="Traditional Arabic"/>
          <w:sz w:val="28"/>
          <w:szCs w:val="28"/>
        </w:rPr>
        <w:t xml:space="preserve"> </w:t>
      </w:r>
    </w:p>
  </w:footnote>
  <w:footnote w:id="29">
    <w:p w14:paraId="20A5D1C8"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المصدر نفسه</w:t>
      </w:r>
      <w:r w:rsidRPr="00804D3D">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ص80.</w:t>
      </w:r>
      <w:r w:rsidRPr="00804D3D">
        <w:rPr>
          <w:rFonts w:ascii="Traditional Arabic" w:hAnsi="Traditional Arabic" w:cs="Traditional Arabic"/>
          <w:sz w:val="28"/>
          <w:szCs w:val="28"/>
        </w:rPr>
        <w:t xml:space="preserve"> </w:t>
      </w:r>
    </w:p>
  </w:footnote>
  <w:footnote w:id="30">
    <w:p w14:paraId="146D9A1C"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مصطفى محمد الغماري،مقاطع من ديوان الرفض، ص68.</w:t>
      </w:r>
      <w:r w:rsidRPr="00804D3D">
        <w:rPr>
          <w:rFonts w:ascii="Traditional Arabic" w:hAnsi="Traditional Arabic" w:cs="Traditional Arabic"/>
          <w:sz w:val="28"/>
          <w:szCs w:val="28"/>
        </w:rPr>
        <w:t xml:space="preserve"> </w:t>
      </w:r>
    </w:p>
  </w:footnote>
  <w:footnote w:id="31">
    <w:p w14:paraId="4BBDDD57"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مصطفى محمد الغماري، </w:t>
      </w:r>
      <w:r w:rsidRPr="00804D3D">
        <w:rPr>
          <w:rFonts w:ascii="Traditional Arabic" w:hAnsi="Traditional Arabic" w:cs="Traditional Arabic"/>
          <w:sz w:val="28"/>
          <w:szCs w:val="28"/>
          <w:rtl/>
        </w:rPr>
        <w:t>أسرار الغربة،</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ص48.</w:t>
      </w:r>
      <w:r w:rsidRPr="00804D3D">
        <w:rPr>
          <w:rFonts w:ascii="Traditional Arabic" w:hAnsi="Traditional Arabic" w:cs="Traditional Arabic"/>
          <w:sz w:val="28"/>
          <w:szCs w:val="2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98328864"/>
      <w:docPartObj>
        <w:docPartGallery w:val="Page Numbers (Top of Page)"/>
        <w:docPartUnique/>
      </w:docPartObj>
    </w:sdtPr>
    <w:sdtEndPr/>
    <w:sdtContent>
      <w:p w14:paraId="4AFC9CD8" w14:textId="77777777" w:rsidR="00E23D75" w:rsidRDefault="00E23D75">
        <w:pPr>
          <w:pStyle w:val="Header"/>
          <w:jc w:val="center"/>
        </w:pPr>
        <w:r>
          <w:fldChar w:fldCharType="begin"/>
        </w:r>
        <w:r>
          <w:instrText>PAGE   \* MERGEFORMAT</w:instrText>
        </w:r>
        <w:r>
          <w:fldChar w:fldCharType="separate"/>
        </w:r>
        <w:r>
          <w:rPr>
            <w:rtl/>
            <w:lang w:val="ar-SA"/>
          </w:rPr>
          <w:t>2</w:t>
        </w:r>
        <w:r>
          <w:fldChar w:fldCharType="end"/>
        </w:r>
      </w:p>
    </w:sdtContent>
  </w:sdt>
  <w:p w14:paraId="5819D758" w14:textId="77777777" w:rsidR="00E23D75" w:rsidRDefault="00E23D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D94"/>
    <w:multiLevelType w:val="hybridMultilevel"/>
    <w:tmpl w:val="3B8A7BDE"/>
    <w:lvl w:ilvl="0" w:tplc="C4125E06">
      <w:start w:val="1"/>
      <w:numFmt w:val="bullet"/>
      <w:lvlText w:val=""/>
      <w:lvlJc w:val="left"/>
      <w:pPr>
        <w:ind w:left="894" w:hanging="360"/>
      </w:pPr>
      <w:rPr>
        <w:rFonts w:ascii="Symbol" w:hAnsi="Symbol" w:hint="default"/>
      </w:rPr>
    </w:lvl>
    <w:lvl w:ilvl="1" w:tplc="040C0003" w:tentative="1">
      <w:start w:val="1"/>
      <w:numFmt w:val="bullet"/>
      <w:lvlText w:val="o"/>
      <w:lvlJc w:val="left"/>
      <w:pPr>
        <w:ind w:left="1614" w:hanging="360"/>
      </w:pPr>
      <w:rPr>
        <w:rFonts w:ascii="Courier New" w:hAnsi="Courier New" w:cs="Courier New" w:hint="default"/>
      </w:rPr>
    </w:lvl>
    <w:lvl w:ilvl="2" w:tplc="040C0005" w:tentative="1">
      <w:start w:val="1"/>
      <w:numFmt w:val="bullet"/>
      <w:lvlText w:val=""/>
      <w:lvlJc w:val="left"/>
      <w:pPr>
        <w:ind w:left="2334" w:hanging="360"/>
      </w:pPr>
      <w:rPr>
        <w:rFonts w:ascii="Wingdings" w:hAnsi="Wingdings" w:hint="default"/>
      </w:rPr>
    </w:lvl>
    <w:lvl w:ilvl="3" w:tplc="040C0001" w:tentative="1">
      <w:start w:val="1"/>
      <w:numFmt w:val="bullet"/>
      <w:lvlText w:val=""/>
      <w:lvlJc w:val="left"/>
      <w:pPr>
        <w:ind w:left="3054" w:hanging="360"/>
      </w:pPr>
      <w:rPr>
        <w:rFonts w:ascii="Symbol" w:hAnsi="Symbol" w:hint="default"/>
      </w:rPr>
    </w:lvl>
    <w:lvl w:ilvl="4" w:tplc="040C0003" w:tentative="1">
      <w:start w:val="1"/>
      <w:numFmt w:val="bullet"/>
      <w:lvlText w:val="o"/>
      <w:lvlJc w:val="left"/>
      <w:pPr>
        <w:ind w:left="3774" w:hanging="360"/>
      </w:pPr>
      <w:rPr>
        <w:rFonts w:ascii="Courier New" w:hAnsi="Courier New" w:cs="Courier New" w:hint="default"/>
      </w:rPr>
    </w:lvl>
    <w:lvl w:ilvl="5" w:tplc="040C0005" w:tentative="1">
      <w:start w:val="1"/>
      <w:numFmt w:val="bullet"/>
      <w:lvlText w:val=""/>
      <w:lvlJc w:val="left"/>
      <w:pPr>
        <w:ind w:left="4494" w:hanging="360"/>
      </w:pPr>
      <w:rPr>
        <w:rFonts w:ascii="Wingdings" w:hAnsi="Wingdings" w:hint="default"/>
      </w:rPr>
    </w:lvl>
    <w:lvl w:ilvl="6" w:tplc="040C0001" w:tentative="1">
      <w:start w:val="1"/>
      <w:numFmt w:val="bullet"/>
      <w:lvlText w:val=""/>
      <w:lvlJc w:val="left"/>
      <w:pPr>
        <w:ind w:left="5214" w:hanging="360"/>
      </w:pPr>
      <w:rPr>
        <w:rFonts w:ascii="Symbol" w:hAnsi="Symbol" w:hint="default"/>
      </w:rPr>
    </w:lvl>
    <w:lvl w:ilvl="7" w:tplc="040C0003" w:tentative="1">
      <w:start w:val="1"/>
      <w:numFmt w:val="bullet"/>
      <w:lvlText w:val="o"/>
      <w:lvlJc w:val="left"/>
      <w:pPr>
        <w:ind w:left="5934" w:hanging="360"/>
      </w:pPr>
      <w:rPr>
        <w:rFonts w:ascii="Courier New" w:hAnsi="Courier New" w:cs="Courier New" w:hint="default"/>
      </w:rPr>
    </w:lvl>
    <w:lvl w:ilvl="8" w:tplc="040C0005" w:tentative="1">
      <w:start w:val="1"/>
      <w:numFmt w:val="bullet"/>
      <w:lvlText w:val=""/>
      <w:lvlJc w:val="left"/>
      <w:pPr>
        <w:ind w:left="6654" w:hanging="360"/>
      </w:pPr>
      <w:rPr>
        <w:rFonts w:ascii="Wingdings" w:hAnsi="Wingdings" w:hint="default"/>
      </w:rPr>
    </w:lvl>
  </w:abstractNum>
  <w:abstractNum w:abstractNumId="1">
    <w:nsid w:val="14D561DA"/>
    <w:multiLevelType w:val="hybridMultilevel"/>
    <w:tmpl w:val="F58CB3DE"/>
    <w:lvl w:ilvl="0" w:tplc="0680B1BC">
      <w:start w:val="1"/>
      <w:numFmt w:val="decimal"/>
      <w:lvlText w:val="%1-"/>
      <w:lvlJc w:val="left"/>
      <w:pPr>
        <w:ind w:left="391" w:hanging="39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nsid w:val="17CA627B"/>
    <w:multiLevelType w:val="hybridMultilevel"/>
    <w:tmpl w:val="37AC3682"/>
    <w:lvl w:ilvl="0" w:tplc="040C0011">
      <w:start w:val="1"/>
      <w:numFmt w:val="decimal"/>
      <w:lvlText w:val="%1)"/>
      <w:lvlJc w:val="left"/>
      <w:pPr>
        <w:ind w:left="1569" w:hanging="360"/>
      </w:pPr>
    </w:lvl>
    <w:lvl w:ilvl="1" w:tplc="040C0019" w:tentative="1">
      <w:start w:val="1"/>
      <w:numFmt w:val="lowerLetter"/>
      <w:lvlText w:val="%2."/>
      <w:lvlJc w:val="left"/>
      <w:pPr>
        <w:ind w:left="2289" w:hanging="360"/>
      </w:pPr>
    </w:lvl>
    <w:lvl w:ilvl="2" w:tplc="040C001B" w:tentative="1">
      <w:start w:val="1"/>
      <w:numFmt w:val="lowerRoman"/>
      <w:lvlText w:val="%3."/>
      <w:lvlJc w:val="right"/>
      <w:pPr>
        <w:ind w:left="3009" w:hanging="180"/>
      </w:pPr>
    </w:lvl>
    <w:lvl w:ilvl="3" w:tplc="040C000F" w:tentative="1">
      <w:start w:val="1"/>
      <w:numFmt w:val="decimal"/>
      <w:lvlText w:val="%4."/>
      <w:lvlJc w:val="left"/>
      <w:pPr>
        <w:ind w:left="3729" w:hanging="360"/>
      </w:pPr>
    </w:lvl>
    <w:lvl w:ilvl="4" w:tplc="040C0019" w:tentative="1">
      <w:start w:val="1"/>
      <w:numFmt w:val="lowerLetter"/>
      <w:lvlText w:val="%5."/>
      <w:lvlJc w:val="left"/>
      <w:pPr>
        <w:ind w:left="4449" w:hanging="360"/>
      </w:pPr>
    </w:lvl>
    <w:lvl w:ilvl="5" w:tplc="040C001B" w:tentative="1">
      <w:start w:val="1"/>
      <w:numFmt w:val="lowerRoman"/>
      <w:lvlText w:val="%6."/>
      <w:lvlJc w:val="right"/>
      <w:pPr>
        <w:ind w:left="5169" w:hanging="180"/>
      </w:pPr>
    </w:lvl>
    <w:lvl w:ilvl="6" w:tplc="040C000F" w:tentative="1">
      <w:start w:val="1"/>
      <w:numFmt w:val="decimal"/>
      <w:lvlText w:val="%7."/>
      <w:lvlJc w:val="left"/>
      <w:pPr>
        <w:ind w:left="5889" w:hanging="360"/>
      </w:pPr>
    </w:lvl>
    <w:lvl w:ilvl="7" w:tplc="040C0019" w:tentative="1">
      <w:start w:val="1"/>
      <w:numFmt w:val="lowerLetter"/>
      <w:lvlText w:val="%8."/>
      <w:lvlJc w:val="left"/>
      <w:pPr>
        <w:ind w:left="6609" w:hanging="360"/>
      </w:pPr>
    </w:lvl>
    <w:lvl w:ilvl="8" w:tplc="040C001B" w:tentative="1">
      <w:start w:val="1"/>
      <w:numFmt w:val="lowerRoman"/>
      <w:lvlText w:val="%9."/>
      <w:lvlJc w:val="right"/>
      <w:pPr>
        <w:ind w:left="7329" w:hanging="180"/>
      </w:pPr>
    </w:lvl>
  </w:abstractNum>
  <w:abstractNum w:abstractNumId="3">
    <w:nsid w:val="249059FF"/>
    <w:multiLevelType w:val="hybridMultilevel"/>
    <w:tmpl w:val="C02606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7E53186"/>
    <w:multiLevelType w:val="hybridMultilevel"/>
    <w:tmpl w:val="3F782B0E"/>
    <w:lvl w:ilvl="0" w:tplc="C4125E06">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nsid w:val="2BF22E90"/>
    <w:multiLevelType w:val="hybridMultilevel"/>
    <w:tmpl w:val="EA1AA792"/>
    <w:lvl w:ilvl="0" w:tplc="37F4EC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9E5A48">
      <w:start w:val="1"/>
      <w:numFmt w:val="bullet"/>
      <w:lvlText w:val="o"/>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C0814C">
      <w:start w:val="1"/>
      <w:numFmt w:val="bullet"/>
      <w:lvlText w:val="▪"/>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8844C">
      <w:start w:val="1"/>
      <w:numFmt w:val="bullet"/>
      <w:lvlText w:val="•"/>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6ABC48">
      <w:start w:val="1"/>
      <w:numFmt w:val="bullet"/>
      <w:lvlText w:val="o"/>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EB768">
      <w:start w:val="1"/>
      <w:numFmt w:val="bullet"/>
      <w:lvlText w:val="▪"/>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E9422">
      <w:start w:val="1"/>
      <w:numFmt w:val="bullet"/>
      <w:lvlText w:val="•"/>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94969E">
      <w:start w:val="1"/>
      <w:numFmt w:val="bullet"/>
      <w:lvlText w:val="o"/>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AEA8C">
      <w:start w:val="1"/>
      <w:numFmt w:val="bullet"/>
      <w:lvlText w:val="▪"/>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11D6CF7"/>
    <w:multiLevelType w:val="hybridMultilevel"/>
    <w:tmpl w:val="24AE76A8"/>
    <w:lvl w:ilvl="0" w:tplc="040C0013">
      <w:start w:val="1"/>
      <w:numFmt w:val="upperRoman"/>
      <w:lvlText w:val="%1."/>
      <w:lvlJc w:val="right"/>
      <w:pPr>
        <w:ind w:left="1427" w:hanging="360"/>
      </w:pPr>
    </w:lvl>
    <w:lvl w:ilvl="1" w:tplc="040C0019" w:tentative="1">
      <w:start w:val="1"/>
      <w:numFmt w:val="lowerLetter"/>
      <w:lvlText w:val="%2."/>
      <w:lvlJc w:val="left"/>
      <w:pPr>
        <w:ind w:left="2147" w:hanging="360"/>
      </w:pPr>
    </w:lvl>
    <w:lvl w:ilvl="2" w:tplc="040C001B" w:tentative="1">
      <w:start w:val="1"/>
      <w:numFmt w:val="lowerRoman"/>
      <w:lvlText w:val="%3."/>
      <w:lvlJc w:val="right"/>
      <w:pPr>
        <w:ind w:left="2867" w:hanging="180"/>
      </w:pPr>
    </w:lvl>
    <w:lvl w:ilvl="3" w:tplc="040C000F" w:tentative="1">
      <w:start w:val="1"/>
      <w:numFmt w:val="decimal"/>
      <w:lvlText w:val="%4."/>
      <w:lvlJc w:val="left"/>
      <w:pPr>
        <w:ind w:left="3587" w:hanging="360"/>
      </w:pPr>
    </w:lvl>
    <w:lvl w:ilvl="4" w:tplc="040C0019" w:tentative="1">
      <w:start w:val="1"/>
      <w:numFmt w:val="lowerLetter"/>
      <w:lvlText w:val="%5."/>
      <w:lvlJc w:val="left"/>
      <w:pPr>
        <w:ind w:left="4307" w:hanging="360"/>
      </w:pPr>
    </w:lvl>
    <w:lvl w:ilvl="5" w:tplc="040C001B" w:tentative="1">
      <w:start w:val="1"/>
      <w:numFmt w:val="lowerRoman"/>
      <w:lvlText w:val="%6."/>
      <w:lvlJc w:val="right"/>
      <w:pPr>
        <w:ind w:left="5027" w:hanging="180"/>
      </w:pPr>
    </w:lvl>
    <w:lvl w:ilvl="6" w:tplc="040C000F" w:tentative="1">
      <w:start w:val="1"/>
      <w:numFmt w:val="decimal"/>
      <w:lvlText w:val="%7."/>
      <w:lvlJc w:val="left"/>
      <w:pPr>
        <w:ind w:left="5747" w:hanging="360"/>
      </w:pPr>
    </w:lvl>
    <w:lvl w:ilvl="7" w:tplc="040C0019" w:tentative="1">
      <w:start w:val="1"/>
      <w:numFmt w:val="lowerLetter"/>
      <w:lvlText w:val="%8."/>
      <w:lvlJc w:val="left"/>
      <w:pPr>
        <w:ind w:left="6467" w:hanging="360"/>
      </w:pPr>
    </w:lvl>
    <w:lvl w:ilvl="8" w:tplc="040C001B" w:tentative="1">
      <w:start w:val="1"/>
      <w:numFmt w:val="lowerRoman"/>
      <w:lvlText w:val="%9."/>
      <w:lvlJc w:val="right"/>
      <w:pPr>
        <w:ind w:left="7187" w:hanging="180"/>
      </w:pPr>
    </w:lvl>
  </w:abstractNum>
  <w:abstractNum w:abstractNumId="7">
    <w:nsid w:val="358C7824"/>
    <w:multiLevelType w:val="multilevel"/>
    <w:tmpl w:val="B254EB30"/>
    <w:lvl w:ilvl="0">
      <w:start w:val="3"/>
      <w:numFmt w:val="decimal"/>
      <w:lvlText w:val="%1-"/>
      <w:lvlJc w:val="left"/>
      <w:pPr>
        <w:ind w:left="37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start w:val="1"/>
      <w:numFmt w:val="decimal"/>
      <w:lvlText w:val="%1.%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5B942DD"/>
    <w:multiLevelType w:val="hybridMultilevel"/>
    <w:tmpl w:val="37AC3682"/>
    <w:lvl w:ilvl="0" w:tplc="040C0011">
      <w:start w:val="1"/>
      <w:numFmt w:val="decimal"/>
      <w:lvlText w:val="%1)"/>
      <w:lvlJc w:val="left"/>
      <w:pPr>
        <w:ind w:left="1569" w:hanging="360"/>
      </w:pPr>
    </w:lvl>
    <w:lvl w:ilvl="1" w:tplc="040C0019" w:tentative="1">
      <w:start w:val="1"/>
      <w:numFmt w:val="lowerLetter"/>
      <w:lvlText w:val="%2."/>
      <w:lvlJc w:val="left"/>
      <w:pPr>
        <w:ind w:left="2289" w:hanging="360"/>
      </w:pPr>
    </w:lvl>
    <w:lvl w:ilvl="2" w:tplc="040C001B" w:tentative="1">
      <w:start w:val="1"/>
      <w:numFmt w:val="lowerRoman"/>
      <w:lvlText w:val="%3."/>
      <w:lvlJc w:val="right"/>
      <w:pPr>
        <w:ind w:left="3009" w:hanging="180"/>
      </w:pPr>
    </w:lvl>
    <w:lvl w:ilvl="3" w:tplc="040C000F" w:tentative="1">
      <w:start w:val="1"/>
      <w:numFmt w:val="decimal"/>
      <w:lvlText w:val="%4."/>
      <w:lvlJc w:val="left"/>
      <w:pPr>
        <w:ind w:left="3729" w:hanging="360"/>
      </w:pPr>
    </w:lvl>
    <w:lvl w:ilvl="4" w:tplc="040C0019" w:tentative="1">
      <w:start w:val="1"/>
      <w:numFmt w:val="lowerLetter"/>
      <w:lvlText w:val="%5."/>
      <w:lvlJc w:val="left"/>
      <w:pPr>
        <w:ind w:left="4449" w:hanging="360"/>
      </w:pPr>
    </w:lvl>
    <w:lvl w:ilvl="5" w:tplc="040C001B" w:tentative="1">
      <w:start w:val="1"/>
      <w:numFmt w:val="lowerRoman"/>
      <w:lvlText w:val="%6."/>
      <w:lvlJc w:val="right"/>
      <w:pPr>
        <w:ind w:left="5169" w:hanging="180"/>
      </w:pPr>
    </w:lvl>
    <w:lvl w:ilvl="6" w:tplc="040C000F" w:tentative="1">
      <w:start w:val="1"/>
      <w:numFmt w:val="decimal"/>
      <w:lvlText w:val="%7."/>
      <w:lvlJc w:val="left"/>
      <w:pPr>
        <w:ind w:left="5889" w:hanging="360"/>
      </w:pPr>
    </w:lvl>
    <w:lvl w:ilvl="7" w:tplc="040C0019" w:tentative="1">
      <w:start w:val="1"/>
      <w:numFmt w:val="lowerLetter"/>
      <w:lvlText w:val="%8."/>
      <w:lvlJc w:val="left"/>
      <w:pPr>
        <w:ind w:left="6609" w:hanging="360"/>
      </w:pPr>
    </w:lvl>
    <w:lvl w:ilvl="8" w:tplc="040C001B" w:tentative="1">
      <w:start w:val="1"/>
      <w:numFmt w:val="lowerRoman"/>
      <w:lvlText w:val="%9."/>
      <w:lvlJc w:val="right"/>
      <w:pPr>
        <w:ind w:left="7329" w:hanging="180"/>
      </w:pPr>
    </w:lvl>
  </w:abstractNum>
  <w:abstractNum w:abstractNumId="9">
    <w:nsid w:val="35EA0CA4"/>
    <w:multiLevelType w:val="hybridMultilevel"/>
    <w:tmpl w:val="5FF6E3F6"/>
    <w:lvl w:ilvl="0" w:tplc="C4125E06">
      <w:start w:val="1"/>
      <w:numFmt w:val="bullet"/>
      <w:lvlText w:val=""/>
      <w:lvlJc w:val="left"/>
      <w:pPr>
        <w:ind w:left="1571"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C355CE"/>
    <w:multiLevelType w:val="hybridMultilevel"/>
    <w:tmpl w:val="F660730A"/>
    <w:lvl w:ilvl="0" w:tplc="040C000F">
      <w:start w:val="1"/>
      <w:numFmt w:val="decimal"/>
      <w:lvlText w:val="%1."/>
      <w:lvlJc w:val="left"/>
      <w:pPr>
        <w:ind w:left="1160" w:hanging="360"/>
      </w:p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1">
    <w:nsid w:val="424A60D5"/>
    <w:multiLevelType w:val="hybridMultilevel"/>
    <w:tmpl w:val="0B0E80D4"/>
    <w:lvl w:ilvl="0" w:tplc="ABA45E84">
      <w:start w:val="1"/>
      <w:numFmt w:val="decimal"/>
      <w:lvlText w:val="%1)"/>
      <w:lvlJc w:val="left"/>
      <w:pPr>
        <w:ind w:left="149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DFB5268"/>
    <w:multiLevelType w:val="hybridMultilevel"/>
    <w:tmpl w:val="46E066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3093F2E"/>
    <w:multiLevelType w:val="hybridMultilevel"/>
    <w:tmpl w:val="28A80794"/>
    <w:lvl w:ilvl="0" w:tplc="040C0013">
      <w:start w:val="1"/>
      <w:numFmt w:val="upperRoman"/>
      <w:lvlText w:val="%1."/>
      <w:lvlJc w:val="right"/>
      <w:pPr>
        <w:ind w:left="1569" w:hanging="360"/>
      </w:pPr>
    </w:lvl>
    <w:lvl w:ilvl="1" w:tplc="040C0019" w:tentative="1">
      <w:start w:val="1"/>
      <w:numFmt w:val="lowerLetter"/>
      <w:lvlText w:val="%2."/>
      <w:lvlJc w:val="left"/>
      <w:pPr>
        <w:ind w:left="2289" w:hanging="360"/>
      </w:pPr>
    </w:lvl>
    <w:lvl w:ilvl="2" w:tplc="040C001B" w:tentative="1">
      <w:start w:val="1"/>
      <w:numFmt w:val="lowerRoman"/>
      <w:lvlText w:val="%3."/>
      <w:lvlJc w:val="right"/>
      <w:pPr>
        <w:ind w:left="3009" w:hanging="180"/>
      </w:pPr>
    </w:lvl>
    <w:lvl w:ilvl="3" w:tplc="040C000F" w:tentative="1">
      <w:start w:val="1"/>
      <w:numFmt w:val="decimal"/>
      <w:lvlText w:val="%4."/>
      <w:lvlJc w:val="left"/>
      <w:pPr>
        <w:ind w:left="3729" w:hanging="360"/>
      </w:pPr>
    </w:lvl>
    <w:lvl w:ilvl="4" w:tplc="040C0019" w:tentative="1">
      <w:start w:val="1"/>
      <w:numFmt w:val="lowerLetter"/>
      <w:lvlText w:val="%5."/>
      <w:lvlJc w:val="left"/>
      <w:pPr>
        <w:ind w:left="4449" w:hanging="360"/>
      </w:pPr>
    </w:lvl>
    <w:lvl w:ilvl="5" w:tplc="040C001B" w:tentative="1">
      <w:start w:val="1"/>
      <w:numFmt w:val="lowerRoman"/>
      <w:lvlText w:val="%6."/>
      <w:lvlJc w:val="right"/>
      <w:pPr>
        <w:ind w:left="5169" w:hanging="180"/>
      </w:pPr>
    </w:lvl>
    <w:lvl w:ilvl="6" w:tplc="040C000F" w:tentative="1">
      <w:start w:val="1"/>
      <w:numFmt w:val="decimal"/>
      <w:lvlText w:val="%7."/>
      <w:lvlJc w:val="left"/>
      <w:pPr>
        <w:ind w:left="5889" w:hanging="360"/>
      </w:pPr>
    </w:lvl>
    <w:lvl w:ilvl="7" w:tplc="040C0019" w:tentative="1">
      <w:start w:val="1"/>
      <w:numFmt w:val="lowerLetter"/>
      <w:lvlText w:val="%8."/>
      <w:lvlJc w:val="left"/>
      <w:pPr>
        <w:ind w:left="6609" w:hanging="360"/>
      </w:pPr>
    </w:lvl>
    <w:lvl w:ilvl="8" w:tplc="040C001B" w:tentative="1">
      <w:start w:val="1"/>
      <w:numFmt w:val="lowerRoman"/>
      <w:lvlText w:val="%9."/>
      <w:lvlJc w:val="right"/>
      <w:pPr>
        <w:ind w:left="7329" w:hanging="180"/>
      </w:pPr>
    </w:lvl>
  </w:abstractNum>
  <w:abstractNum w:abstractNumId="14">
    <w:nsid w:val="57DC5409"/>
    <w:multiLevelType w:val="hybridMultilevel"/>
    <w:tmpl w:val="EE0E5440"/>
    <w:lvl w:ilvl="0" w:tplc="040C000F">
      <w:start w:val="1"/>
      <w:numFmt w:val="decimal"/>
      <w:lvlText w:val="%1."/>
      <w:lvlJc w:val="left"/>
      <w:pPr>
        <w:ind w:left="1160" w:hanging="360"/>
      </w:p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5">
    <w:nsid w:val="636578B5"/>
    <w:multiLevelType w:val="hybridMultilevel"/>
    <w:tmpl w:val="4E406FC2"/>
    <w:lvl w:ilvl="0" w:tplc="040C000F">
      <w:start w:val="1"/>
      <w:numFmt w:val="decimal"/>
      <w:lvlText w:val="%1."/>
      <w:lvlJc w:val="left"/>
      <w:pPr>
        <w:ind w:left="1160" w:hanging="360"/>
      </w:p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6">
    <w:nsid w:val="6FD642EA"/>
    <w:multiLevelType w:val="hybridMultilevel"/>
    <w:tmpl w:val="9FC4952C"/>
    <w:lvl w:ilvl="0" w:tplc="040C0011">
      <w:start w:val="1"/>
      <w:numFmt w:val="decimal"/>
      <w:lvlText w:val="%1)"/>
      <w:lvlJc w:val="left"/>
      <w:pPr>
        <w:ind w:left="1496" w:hanging="360"/>
      </w:pPr>
    </w:lvl>
    <w:lvl w:ilvl="1" w:tplc="040C0019" w:tentative="1">
      <w:start w:val="1"/>
      <w:numFmt w:val="lowerLetter"/>
      <w:lvlText w:val="%2."/>
      <w:lvlJc w:val="left"/>
      <w:pPr>
        <w:ind w:left="2216" w:hanging="360"/>
      </w:pPr>
    </w:lvl>
    <w:lvl w:ilvl="2" w:tplc="040C001B" w:tentative="1">
      <w:start w:val="1"/>
      <w:numFmt w:val="lowerRoman"/>
      <w:lvlText w:val="%3."/>
      <w:lvlJc w:val="right"/>
      <w:pPr>
        <w:ind w:left="2936" w:hanging="180"/>
      </w:pPr>
    </w:lvl>
    <w:lvl w:ilvl="3" w:tplc="040C000F" w:tentative="1">
      <w:start w:val="1"/>
      <w:numFmt w:val="decimal"/>
      <w:lvlText w:val="%4."/>
      <w:lvlJc w:val="left"/>
      <w:pPr>
        <w:ind w:left="3656" w:hanging="360"/>
      </w:pPr>
    </w:lvl>
    <w:lvl w:ilvl="4" w:tplc="040C0019" w:tentative="1">
      <w:start w:val="1"/>
      <w:numFmt w:val="lowerLetter"/>
      <w:lvlText w:val="%5."/>
      <w:lvlJc w:val="left"/>
      <w:pPr>
        <w:ind w:left="4376" w:hanging="360"/>
      </w:pPr>
    </w:lvl>
    <w:lvl w:ilvl="5" w:tplc="040C001B" w:tentative="1">
      <w:start w:val="1"/>
      <w:numFmt w:val="lowerRoman"/>
      <w:lvlText w:val="%6."/>
      <w:lvlJc w:val="right"/>
      <w:pPr>
        <w:ind w:left="5096" w:hanging="180"/>
      </w:pPr>
    </w:lvl>
    <w:lvl w:ilvl="6" w:tplc="040C000F" w:tentative="1">
      <w:start w:val="1"/>
      <w:numFmt w:val="decimal"/>
      <w:lvlText w:val="%7."/>
      <w:lvlJc w:val="left"/>
      <w:pPr>
        <w:ind w:left="5816" w:hanging="360"/>
      </w:pPr>
    </w:lvl>
    <w:lvl w:ilvl="7" w:tplc="040C0019" w:tentative="1">
      <w:start w:val="1"/>
      <w:numFmt w:val="lowerLetter"/>
      <w:lvlText w:val="%8."/>
      <w:lvlJc w:val="left"/>
      <w:pPr>
        <w:ind w:left="6536" w:hanging="360"/>
      </w:pPr>
    </w:lvl>
    <w:lvl w:ilvl="8" w:tplc="040C001B" w:tentative="1">
      <w:start w:val="1"/>
      <w:numFmt w:val="lowerRoman"/>
      <w:lvlText w:val="%9."/>
      <w:lvlJc w:val="right"/>
      <w:pPr>
        <w:ind w:left="7256" w:hanging="180"/>
      </w:pPr>
    </w:lvl>
  </w:abstractNum>
  <w:abstractNum w:abstractNumId="17">
    <w:nsid w:val="73CB0822"/>
    <w:multiLevelType w:val="hybridMultilevel"/>
    <w:tmpl w:val="AB0C9452"/>
    <w:lvl w:ilvl="0" w:tplc="040C000F">
      <w:start w:val="1"/>
      <w:numFmt w:val="decimal"/>
      <w:lvlText w:val="%1."/>
      <w:lvlJc w:val="left"/>
      <w:pPr>
        <w:ind w:left="1160" w:hanging="360"/>
      </w:p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8">
    <w:nsid w:val="757F530F"/>
    <w:multiLevelType w:val="hybridMultilevel"/>
    <w:tmpl w:val="81201FCA"/>
    <w:lvl w:ilvl="0" w:tplc="040C000F">
      <w:start w:val="1"/>
      <w:numFmt w:val="decimal"/>
      <w:lvlText w:val="%1."/>
      <w:lvlJc w:val="left"/>
      <w:pPr>
        <w:ind w:left="826" w:hanging="360"/>
      </w:pPr>
    </w:lvl>
    <w:lvl w:ilvl="1" w:tplc="040C0019" w:tentative="1">
      <w:start w:val="1"/>
      <w:numFmt w:val="lowerLetter"/>
      <w:lvlText w:val="%2."/>
      <w:lvlJc w:val="left"/>
      <w:pPr>
        <w:ind w:left="1546" w:hanging="360"/>
      </w:pPr>
    </w:lvl>
    <w:lvl w:ilvl="2" w:tplc="040C001B" w:tentative="1">
      <w:start w:val="1"/>
      <w:numFmt w:val="lowerRoman"/>
      <w:lvlText w:val="%3."/>
      <w:lvlJc w:val="right"/>
      <w:pPr>
        <w:ind w:left="2266" w:hanging="180"/>
      </w:pPr>
    </w:lvl>
    <w:lvl w:ilvl="3" w:tplc="040C000F" w:tentative="1">
      <w:start w:val="1"/>
      <w:numFmt w:val="decimal"/>
      <w:lvlText w:val="%4."/>
      <w:lvlJc w:val="left"/>
      <w:pPr>
        <w:ind w:left="2986" w:hanging="360"/>
      </w:pPr>
    </w:lvl>
    <w:lvl w:ilvl="4" w:tplc="040C0019" w:tentative="1">
      <w:start w:val="1"/>
      <w:numFmt w:val="lowerLetter"/>
      <w:lvlText w:val="%5."/>
      <w:lvlJc w:val="left"/>
      <w:pPr>
        <w:ind w:left="3706" w:hanging="360"/>
      </w:pPr>
    </w:lvl>
    <w:lvl w:ilvl="5" w:tplc="040C001B" w:tentative="1">
      <w:start w:val="1"/>
      <w:numFmt w:val="lowerRoman"/>
      <w:lvlText w:val="%6."/>
      <w:lvlJc w:val="right"/>
      <w:pPr>
        <w:ind w:left="4426" w:hanging="180"/>
      </w:pPr>
    </w:lvl>
    <w:lvl w:ilvl="6" w:tplc="040C000F" w:tentative="1">
      <w:start w:val="1"/>
      <w:numFmt w:val="decimal"/>
      <w:lvlText w:val="%7."/>
      <w:lvlJc w:val="left"/>
      <w:pPr>
        <w:ind w:left="5146" w:hanging="360"/>
      </w:pPr>
    </w:lvl>
    <w:lvl w:ilvl="7" w:tplc="040C0019" w:tentative="1">
      <w:start w:val="1"/>
      <w:numFmt w:val="lowerLetter"/>
      <w:lvlText w:val="%8."/>
      <w:lvlJc w:val="left"/>
      <w:pPr>
        <w:ind w:left="5866" w:hanging="360"/>
      </w:pPr>
    </w:lvl>
    <w:lvl w:ilvl="8" w:tplc="040C001B" w:tentative="1">
      <w:start w:val="1"/>
      <w:numFmt w:val="lowerRoman"/>
      <w:lvlText w:val="%9."/>
      <w:lvlJc w:val="right"/>
      <w:pPr>
        <w:ind w:left="6586" w:hanging="180"/>
      </w:pPr>
    </w:lvl>
  </w:abstractNum>
  <w:abstractNum w:abstractNumId="19">
    <w:nsid w:val="77072BA5"/>
    <w:multiLevelType w:val="hybridMultilevel"/>
    <w:tmpl w:val="29809168"/>
    <w:lvl w:ilvl="0" w:tplc="E39437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C9B07C3"/>
    <w:multiLevelType w:val="hybridMultilevel"/>
    <w:tmpl w:val="CBE46F62"/>
    <w:lvl w:ilvl="0" w:tplc="C4125E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D864763"/>
    <w:multiLevelType w:val="hybridMultilevel"/>
    <w:tmpl w:val="A5AA1B3E"/>
    <w:lvl w:ilvl="0" w:tplc="040C0011">
      <w:start w:val="1"/>
      <w:numFmt w:val="decimal"/>
      <w:lvlText w:val="%1)"/>
      <w:lvlJc w:val="left"/>
      <w:pPr>
        <w:ind w:left="1352" w:hanging="360"/>
      </w:pPr>
    </w:lvl>
    <w:lvl w:ilvl="1" w:tplc="040C0019" w:tentative="1">
      <w:start w:val="1"/>
      <w:numFmt w:val="lowerLetter"/>
      <w:lvlText w:val="%2."/>
      <w:lvlJc w:val="left"/>
      <w:pPr>
        <w:ind w:left="2216" w:hanging="360"/>
      </w:pPr>
    </w:lvl>
    <w:lvl w:ilvl="2" w:tplc="040C001B" w:tentative="1">
      <w:start w:val="1"/>
      <w:numFmt w:val="lowerRoman"/>
      <w:lvlText w:val="%3."/>
      <w:lvlJc w:val="right"/>
      <w:pPr>
        <w:ind w:left="2936" w:hanging="180"/>
      </w:pPr>
    </w:lvl>
    <w:lvl w:ilvl="3" w:tplc="040C000F" w:tentative="1">
      <w:start w:val="1"/>
      <w:numFmt w:val="decimal"/>
      <w:lvlText w:val="%4."/>
      <w:lvlJc w:val="left"/>
      <w:pPr>
        <w:ind w:left="3656" w:hanging="360"/>
      </w:pPr>
    </w:lvl>
    <w:lvl w:ilvl="4" w:tplc="040C0019" w:tentative="1">
      <w:start w:val="1"/>
      <w:numFmt w:val="lowerLetter"/>
      <w:lvlText w:val="%5."/>
      <w:lvlJc w:val="left"/>
      <w:pPr>
        <w:ind w:left="4376" w:hanging="360"/>
      </w:pPr>
    </w:lvl>
    <w:lvl w:ilvl="5" w:tplc="040C001B" w:tentative="1">
      <w:start w:val="1"/>
      <w:numFmt w:val="lowerRoman"/>
      <w:lvlText w:val="%6."/>
      <w:lvlJc w:val="right"/>
      <w:pPr>
        <w:ind w:left="5096" w:hanging="180"/>
      </w:pPr>
    </w:lvl>
    <w:lvl w:ilvl="6" w:tplc="040C000F" w:tentative="1">
      <w:start w:val="1"/>
      <w:numFmt w:val="decimal"/>
      <w:lvlText w:val="%7."/>
      <w:lvlJc w:val="left"/>
      <w:pPr>
        <w:ind w:left="5816" w:hanging="360"/>
      </w:pPr>
    </w:lvl>
    <w:lvl w:ilvl="7" w:tplc="040C0019" w:tentative="1">
      <w:start w:val="1"/>
      <w:numFmt w:val="lowerLetter"/>
      <w:lvlText w:val="%8."/>
      <w:lvlJc w:val="left"/>
      <w:pPr>
        <w:ind w:left="6536" w:hanging="360"/>
      </w:pPr>
    </w:lvl>
    <w:lvl w:ilvl="8" w:tplc="040C001B" w:tentative="1">
      <w:start w:val="1"/>
      <w:numFmt w:val="lowerRoman"/>
      <w:lvlText w:val="%9."/>
      <w:lvlJc w:val="right"/>
      <w:pPr>
        <w:ind w:left="7256" w:hanging="180"/>
      </w:pPr>
    </w:lvl>
  </w:abstractNum>
  <w:num w:numId="1">
    <w:abstractNumId w:val="7"/>
  </w:num>
  <w:num w:numId="2">
    <w:abstractNumId w:val="5"/>
  </w:num>
  <w:num w:numId="3">
    <w:abstractNumId w:val="1"/>
  </w:num>
  <w:num w:numId="4">
    <w:abstractNumId w:val="16"/>
  </w:num>
  <w:num w:numId="5">
    <w:abstractNumId w:val="6"/>
  </w:num>
  <w:num w:numId="6">
    <w:abstractNumId w:val="13"/>
  </w:num>
  <w:num w:numId="7">
    <w:abstractNumId w:val="9"/>
  </w:num>
  <w:num w:numId="8">
    <w:abstractNumId w:val="20"/>
  </w:num>
  <w:num w:numId="9">
    <w:abstractNumId w:val="4"/>
  </w:num>
  <w:num w:numId="10">
    <w:abstractNumId w:val="3"/>
  </w:num>
  <w:num w:numId="11">
    <w:abstractNumId w:val="11"/>
  </w:num>
  <w:num w:numId="12">
    <w:abstractNumId w:val="14"/>
  </w:num>
  <w:num w:numId="13">
    <w:abstractNumId w:val="19"/>
  </w:num>
  <w:num w:numId="14">
    <w:abstractNumId w:val="17"/>
  </w:num>
  <w:num w:numId="15">
    <w:abstractNumId w:val="15"/>
  </w:num>
  <w:num w:numId="16">
    <w:abstractNumId w:val="10"/>
  </w:num>
  <w:num w:numId="17">
    <w:abstractNumId w:val="0"/>
  </w:num>
  <w:num w:numId="18">
    <w:abstractNumId w:val="21"/>
  </w:num>
  <w:num w:numId="19">
    <w:abstractNumId w:val="2"/>
  </w:num>
  <w:num w:numId="20">
    <w:abstractNumId w:val="18"/>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hyphenationZone w:val="425"/>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04"/>
    <w:rsid w:val="0014294E"/>
    <w:rsid w:val="002031A9"/>
    <w:rsid w:val="00236E89"/>
    <w:rsid w:val="002A277A"/>
    <w:rsid w:val="003066D2"/>
    <w:rsid w:val="003F4183"/>
    <w:rsid w:val="00453B6E"/>
    <w:rsid w:val="00471688"/>
    <w:rsid w:val="004B11B0"/>
    <w:rsid w:val="004B30FA"/>
    <w:rsid w:val="005A1149"/>
    <w:rsid w:val="005A4949"/>
    <w:rsid w:val="00675557"/>
    <w:rsid w:val="007B360A"/>
    <w:rsid w:val="00862D37"/>
    <w:rsid w:val="00911646"/>
    <w:rsid w:val="009836EF"/>
    <w:rsid w:val="00A24557"/>
    <w:rsid w:val="00AC688B"/>
    <w:rsid w:val="00AF2354"/>
    <w:rsid w:val="00B30013"/>
    <w:rsid w:val="00B47C33"/>
    <w:rsid w:val="00B656FD"/>
    <w:rsid w:val="00B725B5"/>
    <w:rsid w:val="00C10242"/>
    <w:rsid w:val="00C475FC"/>
    <w:rsid w:val="00C64069"/>
    <w:rsid w:val="00CD27DC"/>
    <w:rsid w:val="00D560A2"/>
    <w:rsid w:val="00DC2AB6"/>
    <w:rsid w:val="00DC2DEB"/>
    <w:rsid w:val="00DE7AD5"/>
    <w:rsid w:val="00DF67B9"/>
    <w:rsid w:val="00E23D75"/>
    <w:rsid w:val="00F10821"/>
    <w:rsid w:val="00F30F2F"/>
    <w:rsid w:val="00F32EBD"/>
    <w:rsid w:val="00F43D04"/>
    <w:rsid w:val="00F71188"/>
    <w:rsid w:val="00F87269"/>
    <w:rsid w:val="00F923E0"/>
    <w:rsid w:val="00FA3E11"/>
    <w:rsid w:val="00FD5E1E"/>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3D75"/>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E23D75"/>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E23D75"/>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294E"/>
  </w:style>
  <w:style w:type="paragraph" w:styleId="Footer">
    <w:name w:val="footer"/>
    <w:basedOn w:val="Normal"/>
    <w:link w:val="FooterChar"/>
    <w:uiPriority w:val="99"/>
    <w:unhideWhenUsed/>
    <w:rsid w:val="001429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294E"/>
  </w:style>
  <w:style w:type="table" w:customStyle="1" w:styleId="TableGrid">
    <w:name w:val="TableGrid"/>
    <w:rsid w:val="002031A9"/>
    <w:pPr>
      <w:bidi w:val="0"/>
      <w:spacing w:after="0" w:line="240" w:lineRule="auto"/>
    </w:pPr>
    <w:rPr>
      <w:rFonts w:eastAsia="Times New Roman"/>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E23D75"/>
    <w:pPr>
      <w:keepNext/>
      <w:keepLines/>
      <w:bidi w:val="0"/>
      <w:spacing w:before="480" w:after="0" w:line="240" w:lineRule="auto"/>
      <w:jc w:val="right"/>
      <w:outlineLvl w:val="0"/>
    </w:pPr>
    <w:rPr>
      <w:rFonts w:ascii="Cambria" w:eastAsia="Times New Roman" w:hAnsi="Cambria" w:cs="Times New Roman"/>
      <w:b/>
      <w:bCs/>
      <w:color w:val="365F91"/>
      <w:sz w:val="28"/>
      <w:szCs w:val="28"/>
      <w:lang w:val="fr-FR"/>
    </w:rPr>
  </w:style>
  <w:style w:type="paragraph" w:customStyle="1" w:styleId="Heading21">
    <w:name w:val="Heading 21"/>
    <w:basedOn w:val="Normal"/>
    <w:next w:val="Normal"/>
    <w:uiPriority w:val="9"/>
    <w:unhideWhenUsed/>
    <w:qFormat/>
    <w:rsid w:val="00E23D75"/>
    <w:pPr>
      <w:keepNext/>
      <w:keepLines/>
      <w:bidi w:val="0"/>
      <w:spacing w:before="200" w:after="0" w:line="240" w:lineRule="auto"/>
      <w:jc w:val="right"/>
      <w:outlineLvl w:val="1"/>
    </w:pPr>
    <w:rPr>
      <w:rFonts w:ascii="Cambria" w:eastAsia="Times New Roman" w:hAnsi="Cambria" w:cs="Times New Roman"/>
      <w:b/>
      <w:bCs/>
      <w:color w:val="4F81BD"/>
      <w:sz w:val="26"/>
      <w:szCs w:val="26"/>
      <w:lang w:val="fr-FR"/>
    </w:rPr>
  </w:style>
  <w:style w:type="paragraph" w:customStyle="1" w:styleId="Heading31">
    <w:name w:val="Heading 31"/>
    <w:basedOn w:val="Normal"/>
    <w:next w:val="Normal"/>
    <w:uiPriority w:val="9"/>
    <w:unhideWhenUsed/>
    <w:qFormat/>
    <w:rsid w:val="00E23D75"/>
    <w:pPr>
      <w:keepNext/>
      <w:keepLines/>
      <w:bidi w:val="0"/>
      <w:spacing w:before="200" w:after="0" w:line="240" w:lineRule="auto"/>
      <w:jc w:val="right"/>
      <w:outlineLvl w:val="2"/>
    </w:pPr>
    <w:rPr>
      <w:rFonts w:ascii="Cambria" w:eastAsia="Times New Roman" w:hAnsi="Cambria" w:cs="Times New Roman"/>
      <w:b/>
      <w:bCs/>
      <w:color w:val="4F81BD"/>
      <w:lang w:val="fr-FR"/>
    </w:rPr>
  </w:style>
  <w:style w:type="numbering" w:customStyle="1" w:styleId="NoList1">
    <w:name w:val="No List1"/>
    <w:next w:val="NoList"/>
    <w:uiPriority w:val="99"/>
    <w:semiHidden/>
    <w:unhideWhenUsed/>
    <w:rsid w:val="00E23D75"/>
  </w:style>
  <w:style w:type="paragraph" w:styleId="FootnoteText">
    <w:name w:val="footnote text"/>
    <w:basedOn w:val="Normal"/>
    <w:link w:val="FootnoteTextChar"/>
    <w:uiPriority w:val="99"/>
    <w:semiHidden/>
    <w:unhideWhenUsed/>
    <w:rsid w:val="00E23D75"/>
    <w:pPr>
      <w:bidi w:val="0"/>
      <w:spacing w:after="0" w:line="240" w:lineRule="auto"/>
      <w:jc w:val="right"/>
    </w:pPr>
    <w:rPr>
      <w:sz w:val="20"/>
      <w:szCs w:val="20"/>
      <w:lang w:val="fr-FR"/>
    </w:rPr>
  </w:style>
  <w:style w:type="character" w:customStyle="1" w:styleId="FootnoteTextChar">
    <w:name w:val="Footnote Text Char"/>
    <w:basedOn w:val="DefaultParagraphFont"/>
    <w:link w:val="FootnoteText"/>
    <w:uiPriority w:val="99"/>
    <w:semiHidden/>
    <w:rsid w:val="00E23D75"/>
    <w:rPr>
      <w:sz w:val="20"/>
      <w:szCs w:val="20"/>
      <w:lang w:val="fr-FR"/>
    </w:rPr>
  </w:style>
  <w:style w:type="character" w:styleId="FootnoteReference">
    <w:name w:val="footnote reference"/>
    <w:basedOn w:val="DefaultParagraphFont"/>
    <w:uiPriority w:val="99"/>
    <w:semiHidden/>
    <w:unhideWhenUsed/>
    <w:rsid w:val="00E23D75"/>
    <w:rPr>
      <w:vertAlign w:val="superscript"/>
    </w:rPr>
  </w:style>
  <w:style w:type="paragraph" w:styleId="EndnoteText">
    <w:name w:val="endnote text"/>
    <w:basedOn w:val="Normal"/>
    <w:link w:val="EndnoteTextChar"/>
    <w:uiPriority w:val="99"/>
    <w:semiHidden/>
    <w:unhideWhenUsed/>
    <w:rsid w:val="00E23D75"/>
    <w:pPr>
      <w:bidi w:val="0"/>
      <w:spacing w:after="0" w:line="240" w:lineRule="auto"/>
      <w:jc w:val="right"/>
    </w:pPr>
    <w:rPr>
      <w:sz w:val="20"/>
      <w:szCs w:val="20"/>
      <w:lang w:val="fr-FR"/>
    </w:rPr>
  </w:style>
  <w:style w:type="character" w:customStyle="1" w:styleId="EndnoteTextChar">
    <w:name w:val="Endnote Text Char"/>
    <w:basedOn w:val="DefaultParagraphFont"/>
    <w:link w:val="EndnoteText"/>
    <w:uiPriority w:val="99"/>
    <w:semiHidden/>
    <w:rsid w:val="00E23D75"/>
    <w:rPr>
      <w:sz w:val="20"/>
      <w:szCs w:val="20"/>
      <w:lang w:val="fr-FR"/>
    </w:rPr>
  </w:style>
  <w:style w:type="character" w:styleId="EndnoteReference">
    <w:name w:val="endnote reference"/>
    <w:basedOn w:val="DefaultParagraphFont"/>
    <w:uiPriority w:val="99"/>
    <w:semiHidden/>
    <w:unhideWhenUsed/>
    <w:rsid w:val="00E23D75"/>
    <w:rPr>
      <w:vertAlign w:val="superscript"/>
    </w:rPr>
  </w:style>
  <w:style w:type="paragraph" w:styleId="ListParagraph">
    <w:name w:val="List Paragraph"/>
    <w:basedOn w:val="Normal"/>
    <w:uiPriority w:val="34"/>
    <w:qFormat/>
    <w:rsid w:val="00E23D75"/>
    <w:pPr>
      <w:bidi w:val="0"/>
      <w:spacing w:after="0" w:line="240" w:lineRule="auto"/>
      <w:ind w:left="720"/>
      <w:contextualSpacing/>
      <w:jc w:val="right"/>
    </w:pPr>
    <w:rPr>
      <w:lang w:val="fr-FR"/>
    </w:rPr>
  </w:style>
  <w:style w:type="character" w:customStyle="1" w:styleId="Heading2Char">
    <w:name w:val="Heading 2 Char"/>
    <w:basedOn w:val="DefaultParagraphFont"/>
    <w:link w:val="Heading2"/>
    <w:uiPriority w:val="9"/>
    <w:rsid w:val="00E23D75"/>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E23D75"/>
    <w:rPr>
      <w:rFonts w:ascii="Cambria" w:eastAsia="Times New Roman" w:hAnsi="Cambria" w:cs="Times New Roman"/>
      <w:b/>
      <w:bCs/>
      <w:color w:val="365F91"/>
      <w:sz w:val="28"/>
      <w:szCs w:val="28"/>
    </w:rPr>
  </w:style>
  <w:style w:type="paragraph" w:styleId="NoSpacing">
    <w:name w:val="No Spacing"/>
    <w:uiPriority w:val="1"/>
    <w:qFormat/>
    <w:rsid w:val="00E23D75"/>
    <w:pPr>
      <w:bidi w:val="0"/>
      <w:spacing w:after="0" w:line="240" w:lineRule="auto"/>
      <w:jc w:val="right"/>
    </w:pPr>
    <w:rPr>
      <w:lang w:val="fr-FR"/>
    </w:rPr>
  </w:style>
  <w:style w:type="character" w:customStyle="1" w:styleId="Heading3Char">
    <w:name w:val="Heading 3 Char"/>
    <w:basedOn w:val="DefaultParagraphFont"/>
    <w:link w:val="Heading3"/>
    <w:uiPriority w:val="9"/>
    <w:rsid w:val="00E23D75"/>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E23D75"/>
    <w:pPr>
      <w:bidi w:val="0"/>
      <w:spacing w:after="0" w:line="240" w:lineRule="auto"/>
      <w:jc w:val="right"/>
    </w:pPr>
    <w:rPr>
      <w:rFonts w:ascii="Tahoma" w:hAnsi="Tahoma" w:cs="Tahoma"/>
      <w:sz w:val="16"/>
      <w:szCs w:val="16"/>
      <w:lang w:val="fr-FR"/>
    </w:rPr>
  </w:style>
  <w:style w:type="character" w:customStyle="1" w:styleId="BalloonTextChar">
    <w:name w:val="Balloon Text Char"/>
    <w:basedOn w:val="DefaultParagraphFont"/>
    <w:link w:val="BalloonText"/>
    <w:uiPriority w:val="99"/>
    <w:semiHidden/>
    <w:rsid w:val="00E23D75"/>
    <w:rPr>
      <w:rFonts w:ascii="Tahoma" w:hAnsi="Tahoma" w:cs="Tahoma"/>
      <w:sz w:val="16"/>
      <w:szCs w:val="16"/>
      <w:lang w:val="fr-FR"/>
    </w:rPr>
  </w:style>
  <w:style w:type="character" w:styleId="LineNumber">
    <w:name w:val="line number"/>
    <w:basedOn w:val="DefaultParagraphFont"/>
    <w:uiPriority w:val="99"/>
    <w:semiHidden/>
    <w:unhideWhenUsed/>
    <w:rsid w:val="00E23D75"/>
  </w:style>
  <w:style w:type="character" w:customStyle="1" w:styleId="5yl5">
    <w:name w:val="_5yl5"/>
    <w:basedOn w:val="DefaultParagraphFont"/>
    <w:rsid w:val="00E23D75"/>
  </w:style>
  <w:style w:type="character" w:customStyle="1" w:styleId="Heading2Char1">
    <w:name w:val="Heading 2 Char1"/>
    <w:basedOn w:val="DefaultParagraphFont"/>
    <w:uiPriority w:val="9"/>
    <w:semiHidden/>
    <w:rsid w:val="00E23D75"/>
    <w:rPr>
      <w:rFonts w:asciiTheme="majorHAnsi" w:eastAsiaTheme="majorEastAsia" w:hAnsiTheme="majorHAnsi" w:cstheme="majorBidi"/>
      <w:b/>
      <w:bCs/>
      <w:color w:val="4472C4" w:themeColor="accent1"/>
      <w:sz w:val="26"/>
      <w:szCs w:val="26"/>
    </w:rPr>
  </w:style>
  <w:style w:type="character" w:customStyle="1" w:styleId="Heading1Char1">
    <w:name w:val="Heading 1 Char1"/>
    <w:basedOn w:val="DefaultParagraphFont"/>
    <w:uiPriority w:val="9"/>
    <w:rsid w:val="00E23D75"/>
    <w:rPr>
      <w:rFonts w:asciiTheme="majorHAnsi" w:eastAsiaTheme="majorEastAsia" w:hAnsiTheme="majorHAnsi" w:cstheme="majorBidi"/>
      <w:b/>
      <w:bCs/>
      <w:color w:val="2F5496" w:themeColor="accent1" w:themeShade="BF"/>
      <w:sz w:val="28"/>
      <w:szCs w:val="28"/>
    </w:rPr>
  </w:style>
  <w:style w:type="character" w:customStyle="1" w:styleId="Heading3Char1">
    <w:name w:val="Heading 3 Char1"/>
    <w:basedOn w:val="DefaultParagraphFont"/>
    <w:uiPriority w:val="9"/>
    <w:semiHidden/>
    <w:rsid w:val="00E23D75"/>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3D75"/>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E23D75"/>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E23D75"/>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294E"/>
  </w:style>
  <w:style w:type="paragraph" w:styleId="Footer">
    <w:name w:val="footer"/>
    <w:basedOn w:val="Normal"/>
    <w:link w:val="FooterChar"/>
    <w:uiPriority w:val="99"/>
    <w:unhideWhenUsed/>
    <w:rsid w:val="001429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294E"/>
  </w:style>
  <w:style w:type="table" w:customStyle="1" w:styleId="TableGrid">
    <w:name w:val="TableGrid"/>
    <w:rsid w:val="002031A9"/>
    <w:pPr>
      <w:bidi w:val="0"/>
      <w:spacing w:after="0" w:line="240" w:lineRule="auto"/>
    </w:pPr>
    <w:rPr>
      <w:rFonts w:eastAsia="Times New Roman"/>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E23D75"/>
    <w:pPr>
      <w:keepNext/>
      <w:keepLines/>
      <w:bidi w:val="0"/>
      <w:spacing w:before="480" w:after="0" w:line="240" w:lineRule="auto"/>
      <w:jc w:val="right"/>
      <w:outlineLvl w:val="0"/>
    </w:pPr>
    <w:rPr>
      <w:rFonts w:ascii="Cambria" w:eastAsia="Times New Roman" w:hAnsi="Cambria" w:cs="Times New Roman"/>
      <w:b/>
      <w:bCs/>
      <w:color w:val="365F91"/>
      <w:sz w:val="28"/>
      <w:szCs w:val="28"/>
      <w:lang w:val="fr-FR"/>
    </w:rPr>
  </w:style>
  <w:style w:type="paragraph" w:customStyle="1" w:styleId="Heading21">
    <w:name w:val="Heading 21"/>
    <w:basedOn w:val="Normal"/>
    <w:next w:val="Normal"/>
    <w:uiPriority w:val="9"/>
    <w:unhideWhenUsed/>
    <w:qFormat/>
    <w:rsid w:val="00E23D75"/>
    <w:pPr>
      <w:keepNext/>
      <w:keepLines/>
      <w:bidi w:val="0"/>
      <w:spacing w:before="200" w:after="0" w:line="240" w:lineRule="auto"/>
      <w:jc w:val="right"/>
      <w:outlineLvl w:val="1"/>
    </w:pPr>
    <w:rPr>
      <w:rFonts w:ascii="Cambria" w:eastAsia="Times New Roman" w:hAnsi="Cambria" w:cs="Times New Roman"/>
      <w:b/>
      <w:bCs/>
      <w:color w:val="4F81BD"/>
      <w:sz w:val="26"/>
      <w:szCs w:val="26"/>
      <w:lang w:val="fr-FR"/>
    </w:rPr>
  </w:style>
  <w:style w:type="paragraph" w:customStyle="1" w:styleId="Heading31">
    <w:name w:val="Heading 31"/>
    <w:basedOn w:val="Normal"/>
    <w:next w:val="Normal"/>
    <w:uiPriority w:val="9"/>
    <w:unhideWhenUsed/>
    <w:qFormat/>
    <w:rsid w:val="00E23D75"/>
    <w:pPr>
      <w:keepNext/>
      <w:keepLines/>
      <w:bidi w:val="0"/>
      <w:spacing w:before="200" w:after="0" w:line="240" w:lineRule="auto"/>
      <w:jc w:val="right"/>
      <w:outlineLvl w:val="2"/>
    </w:pPr>
    <w:rPr>
      <w:rFonts w:ascii="Cambria" w:eastAsia="Times New Roman" w:hAnsi="Cambria" w:cs="Times New Roman"/>
      <w:b/>
      <w:bCs/>
      <w:color w:val="4F81BD"/>
      <w:lang w:val="fr-FR"/>
    </w:rPr>
  </w:style>
  <w:style w:type="numbering" w:customStyle="1" w:styleId="NoList1">
    <w:name w:val="No List1"/>
    <w:next w:val="NoList"/>
    <w:uiPriority w:val="99"/>
    <w:semiHidden/>
    <w:unhideWhenUsed/>
    <w:rsid w:val="00E23D75"/>
  </w:style>
  <w:style w:type="paragraph" w:styleId="FootnoteText">
    <w:name w:val="footnote text"/>
    <w:basedOn w:val="Normal"/>
    <w:link w:val="FootnoteTextChar"/>
    <w:uiPriority w:val="99"/>
    <w:semiHidden/>
    <w:unhideWhenUsed/>
    <w:rsid w:val="00E23D75"/>
    <w:pPr>
      <w:bidi w:val="0"/>
      <w:spacing w:after="0" w:line="240" w:lineRule="auto"/>
      <w:jc w:val="right"/>
    </w:pPr>
    <w:rPr>
      <w:sz w:val="20"/>
      <w:szCs w:val="20"/>
      <w:lang w:val="fr-FR"/>
    </w:rPr>
  </w:style>
  <w:style w:type="character" w:customStyle="1" w:styleId="FootnoteTextChar">
    <w:name w:val="Footnote Text Char"/>
    <w:basedOn w:val="DefaultParagraphFont"/>
    <w:link w:val="FootnoteText"/>
    <w:uiPriority w:val="99"/>
    <w:semiHidden/>
    <w:rsid w:val="00E23D75"/>
    <w:rPr>
      <w:sz w:val="20"/>
      <w:szCs w:val="20"/>
      <w:lang w:val="fr-FR"/>
    </w:rPr>
  </w:style>
  <w:style w:type="character" w:styleId="FootnoteReference">
    <w:name w:val="footnote reference"/>
    <w:basedOn w:val="DefaultParagraphFont"/>
    <w:uiPriority w:val="99"/>
    <w:semiHidden/>
    <w:unhideWhenUsed/>
    <w:rsid w:val="00E23D75"/>
    <w:rPr>
      <w:vertAlign w:val="superscript"/>
    </w:rPr>
  </w:style>
  <w:style w:type="paragraph" w:styleId="EndnoteText">
    <w:name w:val="endnote text"/>
    <w:basedOn w:val="Normal"/>
    <w:link w:val="EndnoteTextChar"/>
    <w:uiPriority w:val="99"/>
    <w:semiHidden/>
    <w:unhideWhenUsed/>
    <w:rsid w:val="00E23D75"/>
    <w:pPr>
      <w:bidi w:val="0"/>
      <w:spacing w:after="0" w:line="240" w:lineRule="auto"/>
      <w:jc w:val="right"/>
    </w:pPr>
    <w:rPr>
      <w:sz w:val="20"/>
      <w:szCs w:val="20"/>
      <w:lang w:val="fr-FR"/>
    </w:rPr>
  </w:style>
  <w:style w:type="character" w:customStyle="1" w:styleId="EndnoteTextChar">
    <w:name w:val="Endnote Text Char"/>
    <w:basedOn w:val="DefaultParagraphFont"/>
    <w:link w:val="EndnoteText"/>
    <w:uiPriority w:val="99"/>
    <w:semiHidden/>
    <w:rsid w:val="00E23D75"/>
    <w:rPr>
      <w:sz w:val="20"/>
      <w:szCs w:val="20"/>
      <w:lang w:val="fr-FR"/>
    </w:rPr>
  </w:style>
  <w:style w:type="character" w:styleId="EndnoteReference">
    <w:name w:val="endnote reference"/>
    <w:basedOn w:val="DefaultParagraphFont"/>
    <w:uiPriority w:val="99"/>
    <w:semiHidden/>
    <w:unhideWhenUsed/>
    <w:rsid w:val="00E23D75"/>
    <w:rPr>
      <w:vertAlign w:val="superscript"/>
    </w:rPr>
  </w:style>
  <w:style w:type="paragraph" w:styleId="ListParagraph">
    <w:name w:val="List Paragraph"/>
    <w:basedOn w:val="Normal"/>
    <w:uiPriority w:val="34"/>
    <w:qFormat/>
    <w:rsid w:val="00E23D75"/>
    <w:pPr>
      <w:bidi w:val="0"/>
      <w:spacing w:after="0" w:line="240" w:lineRule="auto"/>
      <w:ind w:left="720"/>
      <w:contextualSpacing/>
      <w:jc w:val="right"/>
    </w:pPr>
    <w:rPr>
      <w:lang w:val="fr-FR"/>
    </w:rPr>
  </w:style>
  <w:style w:type="character" w:customStyle="1" w:styleId="Heading2Char">
    <w:name w:val="Heading 2 Char"/>
    <w:basedOn w:val="DefaultParagraphFont"/>
    <w:link w:val="Heading2"/>
    <w:uiPriority w:val="9"/>
    <w:rsid w:val="00E23D75"/>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E23D75"/>
    <w:rPr>
      <w:rFonts w:ascii="Cambria" w:eastAsia="Times New Roman" w:hAnsi="Cambria" w:cs="Times New Roman"/>
      <w:b/>
      <w:bCs/>
      <w:color w:val="365F91"/>
      <w:sz w:val="28"/>
      <w:szCs w:val="28"/>
    </w:rPr>
  </w:style>
  <w:style w:type="paragraph" w:styleId="NoSpacing">
    <w:name w:val="No Spacing"/>
    <w:uiPriority w:val="1"/>
    <w:qFormat/>
    <w:rsid w:val="00E23D75"/>
    <w:pPr>
      <w:bidi w:val="0"/>
      <w:spacing w:after="0" w:line="240" w:lineRule="auto"/>
      <w:jc w:val="right"/>
    </w:pPr>
    <w:rPr>
      <w:lang w:val="fr-FR"/>
    </w:rPr>
  </w:style>
  <w:style w:type="character" w:customStyle="1" w:styleId="Heading3Char">
    <w:name w:val="Heading 3 Char"/>
    <w:basedOn w:val="DefaultParagraphFont"/>
    <w:link w:val="Heading3"/>
    <w:uiPriority w:val="9"/>
    <w:rsid w:val="00E23D75"/>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E23D75"/>
    <w:pPr>
      <w:bidi w:val="0"/>
      <w:spacing w:after="0" w:line="240" w:lineRule="auto"/>
      <w:jc w:val="right"/>
    </w:pPr>
    <w:rPr>
      <w:rFonts w:ascii="Tahoma" w:hAnsi="Tahoma" w:cs="Tahoma"/>
      <w:sz w:val="16"/>
      <w:szCs w:val="16"/>
      <w:lang w:val="fr-FR"/>
    </w:rPr>
  </w:style>
  <w:style w:type="character" w:customStyle="1" w:styleId="BalloonTextChar">
    <w:name w:val="Balloon Text Char"/>
    <w:basedOn w:val="DefaultParagraphFont"/>
    <w:link w:val="BalloonText"/>
    <w:uiPriority w:val="99"/>
    <w:semiHidden/>
    <w:rsid w:val="00E23D75"/>
    <w:rPr>
      <w:rFonts w:ascii="Tahoma" w:hAnsi="Tahoma" w:cs="Tahoma"/>
      <w:sz w:val="16"/>
      <w:szCs w:val="16"/>
      <w:lang w:val="fr-FR"/>
    </w:rPr>
  </w:style>
  <w:style w:type="character" w:styleId="LineNumber">
    <w:name w:val="line number"/>
    <w:basedOn w:val="DefaultParagraphFont"/>
    <w:uiPriority w:val="99"/>
    <w:semiHidden/>
    <w:unhideWhenUsed/>
    <w:rsid w:val="00E23D75"/>
  </w:style>
  <w:style w:type="character" w:customStyle="1" w:styleId="5yl5">
    <w:name w:val="_5yl5"/>
    <w:basedOn w:val="DefaultParagraphFont"/>
    <w:rsid w:val="00E23D75"/>
  </w:style>
  <w:style w:type="character" w:customStyle="1" w:styleId="Heading2Char1">
    <w:name w:val="Heading 2 Char1"/>
    <w:basedOn w:val="DefaultParagraphFont"/>
    <w:uiPriority w:val="9"/>
    <w:semiHidden/>
    <w:rsid w:val="00E23D75"/>
    <w:rPr>
      <w:rFonts w:asciiTheme="majorHAnsi" w:eastAsiaTheme="majorEastAsia" w:hAnsiTheme="majorHAnsi" w:cstheme="majorBidi"/>
      <w:b/>
      <w:bCs/>
      <w:color w:val="4472C4" w:themeColor="accent1"/>
      <w:sz w:val="26"/>
      <w:szCs w:val="26"/>
    </w:rPr>
  </w:style>
  <w:style w:type="character" w:customStyle="1" w:styleId="Heading1Char1">
    <w:name w:val="Heading 1 Char1"/>
    <w:basedOn w:val="DefaultParagraphFont"/>
    <w:uiPriority w:val="9"/>
    <w:rsid w:val="00E23D75"/>
    <w:rPr>
      <w:rFonts w:asciiTheme="majorHAnsi" w:eastAsiaTheme="majorEastAsia" w:hAnsiTheme="majorHAnsi" w:cstheme="majorBidi"/>
      <w:b/>
      <w:bCs/>
      <w:color w:val="2F5496" w:themeColor="accent1" w:themeShade="BF"/>
      <w:sz w:val="28"/>
      <w:szCs w:val="28"/>
    </w:rPr>
  </w:style>
  <w:style w:type="character" w:customStyle="1" w:styleId="Heading3Char1">
    <w:name w:val="Heading 3 Char1"/>
    <w:basedOn w:val="DefaultParagraphFont"/>
    <w:uiPriority w:val="9"/>
    <w:semiHidden/>
    <w:rsid w:val="00E23D75"/>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0F8FB-2AC4-484F-906B-B354CED2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2222</Words>
  <Characters>12224</Characters>
  <Application>Microsoft Office Word</Application>
  <DocSecurity>0</DocSecurity>
  <Lines>101</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Hassani</cp:lastModifiedBy>
  <cp:revision>5</cp:revision>
  <cp:lastPrinted>2021-11-06T09:11:00Z</cp:lastPrinted>
  <dcterms:created xsi:type="dcterms:W3CDTF">2022-01-06T07:34:00Z</dcterms:created>
  <dcterms:modified xsi:type="dcterms:W3CDTF">2024-12-13T18:34:00Z</dcterms:modified>
</cp:coreProperties>
</file>